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93A4" w14:textId="77777777" w:rsidR="00394584" w:rsidRDefault="00530264">
      <w:pPr>
        <w:spacing w:after="0"/>
        <w:ind w:left="-60" w:right="-638"/>
      </w:pPr>
      <w:r>
        <w:rPr>
          <w:noProof/>
        </w:rPr>
        <mc:AlternateContent>
          <mc:Choice Requires="wpg">
            <w:drawing>
              <wp:inline distT="0" distB="0" distL="0" distR="0" wp14:anchorId="4DCD5BA8" wp14:editId="5A422860">
                <wp:extent cx="6638545" cy="873253"/>
                <wp:effectExtent l="0" t="0" r="0" b="0"/>
                <wp:docPr id="1" name="Group 2966"/>
                <wp:cNvGraphicFramePr/>
                <a:graphic xmlns:a="http://schemas.openxmlformats.org/drawingml/2006/main">
                  <a:graphicData uri="http://schemas.microsoft.com/office/word/2010/wordprocessingGroup">
                    <wpg:wgp>
                      <wpg:cNvGrpSpPr/>
                      <wpg:grpSpPr bwMode="auto">
                        <a:xfrm>
                          <a:off x="0" y="0"/>
                          <a:ext cx="6638545" cy="873253"/>
                          <a:chOff x="0" y="0"/>
                          <a:chExt cx="6638545" cy="873253"/>
                        </a:xfrm>
                      </wpg:grpSpPr>
                      <pic:pic xmlns:pic="http://schemas.openxmlformats.org/drawingml/2006/picture">
                        <pic:nvPicPr>
                          <pic:cNvPr id="47" name="Picture 47"/>
                          <pic:cNvPicPr/>
                        </pic:nvPicPr>
                        <pic:blipFill>
                          <a:blip r:embed="rId8"/>
                          <a:stretch/>
                        </pic:blipFill>
                        <pic:spPr bwMode="auto">
                          <a:xfrm>
                            <a:off x="5650993" y="0"/>
                            <a:ext cx="987552" cy="804672"/>
                          </a:xfrm>
                          <a:prstGeom prst="rect">
                            <a:avLst/>
                          </a:prstGeom>
                        </pic:spPr>
                      </pic:pic>
                      <pic:pic xmlns:pic="http://schemas.openxmlformats.org/drawingml/2006/picture">
                        <pic:nvPicPr>
                          <pic:cNvPr id="49" name="Picture 49"/>
                          <pic:cNvPicPr/>
                        </pic:nvPicPr>
                        <pic:blipFill>
                          <a:blip r:embed="rId9"/>
                          <a:stretch/>
                        </pic:blipFill>
                        <pic:spPr bwMode="auto">
                          <a:xfrm>
                            <a:off x="0" y="1"/>
                            <a:ext cx="2601468" cy="873252"/>
                          </a:xfrm>
                          <a:prstGeom prst="rect">
                            <a:avLst/>
                          </a:prstGeom>
                        </pic:spPr>
                      </pic:pic>
                    </wpg:wgp>
                  </a:graphicData>
                </a:graphic>
              </wp:inline>
            </w:drawing>
          </mc:Choice>
          <mc:Fallback>
            <w:pict>
              <v:group w14:anchorId="6029D7CF" id="Group 2966" o:spid="_x0000_s1026" style="width:522.7pt;height:68.75pt;mso-position-horizontal-relative:char;mso-position-vertical-relative:line" coordsize="66385,8732"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27" type="#_x0000_t75" style="position:absolute;left:56509;width:9876;height:8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">
                  <v:imagedata r:id="rId10" o:title=""/>
                </v:shape>
                <v:shape id="Picture 49" o:spid="_x0000_s1028" type="#_x0000_t75" style="position:absolute;width:26014;height:8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">
                  <v:imagedata r:id="rId11" o:title=""/>
                </v:shape>
                <w10:anchorlock/>
              </v:group>
            </w:pict>
          </mc:Fallback>
        </mc:AlternateContent>
      </w:r>
    </w:p>
    <w:p w14:paraId="4038CBCD" w14:textId="77777777" w:rsidR="00394584" w:rsidRDefault="00530264">
      <w:pPr>
        <w:spacing w:after="88"/>
        <w:ind w:left="3436"/>
        <w:jc w:val="center"/>
      </w:pPr>
      <w:r>
        <w:rPr>
          <w:rFonts w:ascii="Arial" w:eastAsia="Arial" w:hAnsi="Arial" w:cs="Arial"/>
          <w:color w:val="365F91"/>
          <w:sz w:val="44"/>
        </w:rPr>
        <w:t xml:space="preserve"> </w:t>
      </w:r>
    </w:p>
    <w:p w14:paraId="5DEF4D6A" w14:textId="6FD88474" w:rsidR="00394584" w:rsidRDefault="00377A6A">
      <w:pPr>
        <w:spacing w:after="47"/>
        <w:ind w:left="3629"/>
      </w:pPr>
      <w:r>
        <w:rPr>
          <w:rFonts w:ascii="Arial" w:eastAsia="Arial" w:hAnsi="Arial" w:cs="Arial"/>
          <w:color w:val="365F91"/>
          <w:sz w:val="44"/>
        </w:rPr>
        <w:t>Compte-rendu</w:t>
      </w:r>
    </w:p>
    <w:p w14:paraId="4079C276" w14:textId="77777777" w:rsidR="00394584" w:rsidRDefault="00530264">
      <w:pPr>
        <w:spacing w:after="0"/>
        <w:ind w:left="4862"/>
      </w:pPr>
      <w:r>
        <w:rPr>
          <w:rFonts w:ascii="Arial" w:eastAsia="Arial" w:hAnsi="Arial" w:cs="Arial"/>
          <w:b/>
          <w:color w:val="365F91"/>
          <w:sz w:val="40"/>
        </w:rPr>
        <w:t xml:space="preserve"> </w:t>
      </w:r>
    </w:p>
    <w:p w14:paraId="1A25F260" w14:textId="77777777" w:rsidR="00394584" w:rsidRDefault="00530264">
      <w:pPr>
        <w:spacing w:after="0"/>
        <w:ind w:left="24"/>
      </w:pPr>
      <w:r>
        <w:rPr>
          <w:noProof/>
        </w:rPr>
        <mc:AlternateContent>
          <mc:Choice Requires="wpg">
            <w:drawing>
              <wp:inline distT="0" distB="0" distL="0" distR="0" wp14:anchorId="3713DDBE" wp14:editId="102E86F6">
                <wp:extent cx="6123432" cy="48768"/>
                <wp:effectExtent l="0" t="0" r="0" b="0"/>
                <wp:docPr id="2" name="Group 2327"/>
                <wp:cNvGraphicFramePr/>
                <a:graphic xmlns:a="http://schemas.openxmlformats.org/drawingml/2006/main">
                  <a:graphicData uri="http://schemas.microsoft.com/office/word/2010/wordprocessingGroup">
                    <wpg:wgp>
                      <wpg:cNvGrpSpPr/>
                      <wpg:grpSpPr bwMode="auto">
                        <a:xfrm>
                          <a:off x="0" y="0"/>
                          <a:ext cx="6123432" cy="48768"/>
                          <a:chOff x="0" y="0"/>
                          <a:chExt cx="6123432" cy="48768"/>
                        </a:xfrm>
                      </wpg:grpSpPr>
                      <wps:wsp>
                        <wps:cNvPr id="3" name="Forme libre : forme 3"/>
                        <wps:cNvSpPr/>
                        <wps:spPr bwMode="auto">
                          <a:xfrm>
                            <a:off x="0" y="0"/>
                            <a:ext cx="6123432" cy="48768"/>
                          </a:xfrm>
                          <a:custGeom>
                            <a:avLst/>
                            <a:gdLst/>
                            <a:ahLst/>
                            <a:cxnLst/>
                            <a:rect l="0" t="0" r="0" b="0"/>
                            <a:pathLst>
                              <a:path w="6123432" h="48768" extrusionOk="0">
                                <a:moveTo>
                                  <a:pt x="0" y="0"/>
                                </a:moveTo>
                                <a:lnTo>
                                  <a:pt x="6123432" y="0"/>
                                </a:lnTo>
                                <a:lnTo>
                                  <a:pt x="6123432" y="48768"/>
                                </a:lnTo>
                                <a:lnTo>
                                  <a:pt x="0" y="48768"/>
                                </a:lnTo>
                                <a:lnTo>
                                  <a:pt x="0" y="0"/>
                                </a:lnTo>
                              </a:path>
                            </a:pathLst>
                          </a:custGeom>
                          <a:ln w="0" cap="flat">
                            <a:miter lim="127000"/>
                          </a:ln>
                        </wps:spPr>
                        <wps:style>
                          <a:lnRef idx="0">
                            <a:srgbClr val="000000">
                              <a:alpha val="0"/>
                            </a:srgbClr>
                          </a:lnRef>
                          <a:fillRef idx="1">
                            <a:srgbClr val="A1A1A1"/>
                          </a:fillRef>
                          <a:effectRef idx="0">
                            <a:srgbClr val="000000"/>
                          </a:effectRef>
                          <a:fontRef idx="none"/>
                        </wps:style>
                        <wps:bodyPr rot="0">
                          <a:prstTxWarp prst="textNoShape">
                            <a:avLst/>
                          </a:prstTxWarp>
                          <a:noAutofit/>
                        </wps:bodyPr>
                      </wps:wsp>
                    </wpg:wgp>
                  </a:graphicData>
                </a:graphic>
              </wp:inline>
            </w:drawing>
          </mc:Choice>
          <mc:Fallback>
            <w:pict>
              <v:group w14:anchorId="7D79E912" id="Group 2327" o:spid="_x0000_s1026" style="width:482.15pt;height:3.85pt;mso-position-horizontal-relative:char;mso-position-vertical-relative:line" coordsize="61234,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">
                <v:shape id="Forme libre : forme 3" o:spid="_x0000_s1027" style="position:absolute;width:61234;height:487;visibility:visible;mso-wrap-style:square;v-text-anchor:top" coordsize="6123432,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" path="m,l6123432,r,48768l,48768,,e" fillcolor="#a1a1a1" stroked="f" strokeweight="0">
                  <v:stroke miterlimit="83231f" joinstyle="miter"/>
                  <v:path arrowok="t" o:extrusionok="f" textboxrect="0,0,6123432,48768"/>
                </v:shape>
                <w10:anchorlock/>
              </v:group>
            </w:pict>
          </mc:Fallback>
        </mc:AlternateContent>
      </w:r>
    </w:p>
    <w:p w14:paraId="3CD0079F" w14:textId="77777777" w:rsidR="00394584" w:rsidRDefault="00530264">
      <w:pPr>
        <w:spacing w:after="51"/>
        <w:ind w:left="4843"/>
      </w:pPr>
      <w:r>
        <w:rPr>
          <w:rFonts w:ascii="Arial" w:eastAsia="Arial" w:hAnsi="Arial" w:cs="Arial"/>
          <w:b/>
          <w:color w:val="365F91"/>
          <w:sz w:val="32"/>
        </w:rPr>
        <w:t xml:space="preserve"> </w:t>
      </w:r>
    </w:p>
    <w:p w14:paraId="5132AF87" w14:textId="13EA29C5" w:rsidR="00CA02BE" w:rsidRDefault="00EB5C5B" w:rsidP="00CA02BE">
      <w:pPr>
        <w:spacing w:after="98"/>
        <w:jc w:val="center"/>
        <w:rPr>
          <w:sz w:val="18"/>
        </w:rPr>
      </w:pPr>
      <w:r>
        <w:rPr>
          <w:rFonts w:ascii="Arial" w:eastAsia="Arial" w:hAnsi="Arial" w:cs="Arial"/>
          <w:b/>
          <w:color w:val="365F91"/>
          <w:sz w:val="40"/>
        </w:rPr>
        <w:t xml:space="preserve">Jeudi 26 Mars </w:t>
      </w:r>
      <w:r w:rsidR="00CA02BE">
        <w:rPr>
          <w:rFonts w:ascii="Arial" w:eastAsia="Arial" w:hAnsi="Arial" w:cs="Arial"/>
          <w:b/>
          <w:color w:val="365F91"/>
          <w:sz w:val="40"/>
        </w:rPr>
        <w:t>202</w:t>
      </w:r>
      <w:r>
        <w:rPr>
          <w:rFonts w:ascii="Arial" w:eastAsia="Arial" w:hAnsi="Arial" w:cs="Arial"/>
          <w:b/>
          <w:color w:val="365F91"/>
          <w:sz w:val="40"/>
        </w:rPr>
        <w:t>6</w:t>
      </w:r>
    </w:p>
    <w:p w14:paraId="217A690B" w14:textId="4713CB5C" w:rsidR="00394584" w:rsidRDefault="00EB5C5B" w:rsidP="00CA02BE">
      <w:pPr>
        <w:spacing w:after="0"/>
        <w:ind w:left="24"/>
        <w:jc w:val="center"/>
      </w:pPr>
      <w:r>
        <w:rPr>
          <w:rFonts w:ascii="Arial" w:eastAsia="Arial" w:hAnsi="Arial" w:cs="Arial"/>
          <w:b/>
          <w:color w:val="365F91"/>
          <w:sz w:val="32"/>
        </w:rPr>
        <w:t>LYON</w:t>
      </w:r>
      <w:r w:rsidR="00CA02BE">
        <w:rPr>
          <w:rFonts w:ascii="Arial" w:eastAsia="Arial" w:hAnsi="Arial" w:cs="Arial"/>
          <w:b/>
          <w:color w:val="365F91"/>
          <w:sz w:val="32"/>
        </w:rPr>
        <w:t xml:space="preserve"> (</w:t>
      </w:r>
      <w:r>
        <w:rPr>
          <w:rFonts w:ascii="Arial" w:eastAsia="Arial" w:hAnsi="Arial" w:cs="Arial"/>
          <w:b/>
          <w:color w:val="365F91"/>
          <w:sz w:val="32"/>
        </w:rPr>
        <w:t>69</w:t>
      </w:r>
      <w:r w:rsidR="00CA02BE">
        <w:rPr>
          <w:rFonts w:ascii="Arial" w:eastAsia="Arial" w:hAnsi="Arial" w:cs="Arial"/>
          <w:b/>
          <w:color w:val="365F91"/>
          <w:sz w:val="32"/>
        </w:rPr>
        <w:t>)</w:t>
      </w:r>
      <w:r w:rsidR="00530264">
        <w:rPr>
          <w:noProof/>
        </w:rPr>
        <mc:AlternateContent>
          <mc:Choice Requires="wpg">
            <w:drawing>
              <wp:inline distT="0" distB="0" distL="0" distR="0" wp14:anchorId="63FC4309" wp14:editId="5FA4AEE6">
                <wp:extent cx="6123432" cy="48768"/>
                <wp:effectExtent l="0" t="0" r="0" b="0"/>
                <wp:docPr id="4" name="Group 2328"/>
                <wp:cNvGraphicFramePr/>
                <a:graphic xmlns:a="http://schemas.openxmlformats.org/drawingml/2006/main">
                  <a:graphicData uri="http://schemas.microsoft.com/office/word/2010/wordprocessingGroup">
                    <wpg:wgp>
                      <wpg:cNvGrpSpPr/>
                      <wpg:grpSpPr bwMode="auto">
                        <a:xfrm>
                          <a:off x="0" y="0"/>
                          <a:ext cx="6123432" cy="48768"/>
                          <a:chOff x="0" y="0"/>
                          <a:chExt cx="6123432" cy="48768"/>
                        </a:xfrm>
                      </wpg:grpSpPr>
                      <wps:wsp>
                        <wps:cNvPr id="5" name="Forme libre : forme 5"/>
                        <wps:cNvSpPr/>
                        <wps:spPr bwMode="auto">
                          <a:xfrm>
                            <a:off x="0" y="0"/>
                            <a:ext cx="6123432" cy="48768"/>
                          </a:xfrm>
                          <a:custGeom>
                            <a:avLst/>
                            <a:gdLst/>
                            <a:ahLst/>
                            <a:cxnLst/>
                            <a:rect l="0" t="0" r="0" b="0"/>
                            <a:pathLst>
                              <a:path w="6123432" h="48768" extrusionOk="0">
                                <a:moveTo>
                                  <a:pt x="0" y="0"/>
                                </a:moveTo>
                                <a:lnTo>
                                  <a:pt x="6123432" y="0"/>
                                </a:lnTo>
                                <a:lnTo>
                                  <a:pt x="6123432" y="48768"/>
                                </a:lnTo>
                                <a:lnTo>
                                  <a:pt x="0" y="48768"/>
                                </a:lnTo>
                                <a:lnTo>
                                  <a:pt x="0" y="0"/>
                                </a:lnTo>
                              </a:path>
                            </a:pathLst>
                          </a:custGeom>
                          <a:ln w="0" cap="flat">
                            <a:miter lim="127000"/>
                          </a:ln>
                        </wps:spPr>
                        <wps:style>
                          <a:lnRef idx="0">
                            <a:srgbClr val="000000">
                              <a:alpha val="0"/>
                            </a:srgbClr>
                          </a:lnRef>
                          <a:fillRef idx="1">
                            <a:srgbClr val="A1A1A1"/>
                          </a:fillRef>
                          <a:effectRef idx="0">
                            <a:srgbClr val="000000"/>
                          </a:effectRef>
                          <a:fontRef idx="none"/>
                        </wps:style>
                        <wps:bodyPr rot="0">
                          <a:prstTxWarp prst="textNoShape">
                            <a:avLst/>
                          </a:prstTxWarp>
                          <a:noAutofit/>
                        </wps:bodyPr>
                      </wps:wsp>
                    </wpg:wgp>
                  </a:graphicData>
                </a:graphic>
              </wp:inline>
            </w:drawing>
          </mc:Choice>
          <mc:Fallback>
            <w:pict>
              <v:group w14:anchorId="33001F0C" id="Group 2328" o:spid="_x0000_s1026" style="width:482.15pt;height:3.85pt;mso-position-horizontal-relative:char;mso-position-vertical-relative:line" coordsize="61234,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">
                <v:shape id="Forme libre : forme 5" o:spid="_x0000_s1027" style="position:absolute;width:61234;height:487;visibility:visible;mso-wrap-style:square;v-text-anchor:top" coordsize="6123432,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" path="m,l6123432,r,48768l,48768,,e" fillcolor="#a1a1a1" stroked="f" strokeweight="0">
                  <v:stroke miterlimit="83231f" joinstyle="miter"/>
                  <v:path arrowok="t" o:extrusionok="f" textboxrect="0,0,6123432,48768"/>
                </v:shape>
                <w10:anchorlock/>
              </v:group>
            </w:pict>
          </mc:Fallback>
        </mc:AlternateContent>
      </w:r>
    </w:p>
    <w:p w14:paraId="701C9A1E" w14:textId="2ABB08EA" w:rsidR="00394584" w:rsidRDefault="00CA02BE">
      <w:pPr>
        <w:spacing w:after="174"/>
        <w:ind w:left="4862"/>
      </w:pPr>
      <w:r>
        <w:rPr>
          <w:noProof/>
        </w:rPr>
        <mc:AlternateContent>
          <mc:Choice Requires="wpg">
            <w:drawing>
              <wp:anchor distT="0" distB="0" distL="114300" distR="114300" simplePos="0" relativeHeight="251651072" behindDoc="0" locked="0" layoutInCell="1" allowOverlap="1" wp14:anchorId="38BBA1B5" wp14:editId="72CFEB0B">
                <wp:simplePos x="0" y="0"/>
                <wp:positionH relativeFrom="column">
                  <wp:posOffset>635</wp:posOffset>
                </wp:positionH>
                <wp:positionV relativeFrom="paragraph">
                  <wp:posOffset>213995</wp:posOffset>
                </wp:positionV>
                <wp:extent cx="6308725" cy="2695575"/>
                <wp:effectExtent l="0" t="0" r="15875" b="28575"/>
                <wp:wrapSquare wrapText="bothSides"/>
                <wp:docPr id="6" name="Groupe 6"/>
                <wp:cNvGraphicFramePr/>
                <a:graphic xmlns:a="http://schemas.openxmlformats.org/drawingml/2006/main">
                  <a:graphicData uri="http://schemas.microsoft.com/office/word/2010/wordprocessingGroup">
                    <wpg:wgp>
                      <wpg:cNvGrpSpPr/>
                      <wpg:grpSpPr bwMode="auto">
                        <a:xfrm>
                          <a:off x="0" y="0"/>
                          <a:ext cx="6308725" cy="2695575"/>
                          <a:chOff x="0" y="-1"/>
                          <a:chExt cx="6308725" cy="2492562"/>
                        </a:xfrm>
                      </wpg:grpSpPr>
                      <wps:wsp>
                        <wps:cNvPr id="7" name="Rectangle 7"/>
                        <wps:cNvSpPr/>
                        <wps:spPr bwMode="auto">
                          <a:xfrm>
                            <a:off x="2092851" y="185814"/>
                            <a:ext cx="2912159" cy="350370"/>
                          </a:xfrm>
                          <a:prstGeom prst="rect">
                            <a:avLst/>
                          </a:prstGeom>
                          <a:ln>
                            <a:noFill/>
                          </a:ln>
                        </wps:spPr>
                        <wps:txbx>
                          <w:txbxContent>
                            <w:p w14:paraId="43F22AC5" w14:textId="77777777" w:rsidR="00394584" w:rsidRDefault="00530264">
                              <w:r>
                                <w:rPr>
                                  <w:rFonts w:ascii="Arial" w:eastAsia="Arial" w:hAnsi="Arial" w:cs="Arial"/>
                                  <w:b/>
                                  <w:color w:val="365F91"/>
                                  <w:sz w:val="44"/>
                                </w:rPr>
                                <w:t xml:space="preserve">Rencontre MOA </w:t>
                              </w:r>
                            </w:p>
                          </w:txbxContent>
                        </wps:txbx>
                        <wps:bodyPr horzOverflow="overflow" vert="horz" lIns="0" tIns="0" rIns="0" bIns="0" rtlCol="0">
                          <a:noAutofit/>
                        </wps:bodyPr>
                      </wps:wsp>
                      <wpg:grpSp>
                        <wpg:cNvPr id="8" name="Groupe 8"/>
                        <wpg:cNvGrpSpPr/>
                        <wpg:grpSpPr bwMode="auto">
                          <a:xfrm>
                            <a:off x="0" y="-1"/>
                            <a:ext cx="6308725" cy="2492562"/>
                            <a:chOff x="0" y="-1"/>
                            <a:chExt cx="6308725" cy="2492562"/>
                          </a:xfrm>
                        </wpg:grpSpPr>
                        <wps:wsp>
                          <wps:cNvPr id="9" name="Forme libre : forme 9"/>
                          <wps:cNvSpPr/>
                          <wps:spPr bwMode="auto">
                            <a:xfrm>
                              <a:off x="0" y="-1"/>
                              <a:ext cx="6308725" cy="2492562"/>
                            </a:xfrm>
                            <a:custGeom>
                              <a:avLst/>
                              <a:gdLst/>
                              <a:ahLst/>
                              <a:cxnLst/>
                              <a:rect l="0" t="0" r="0" b="0"/>
                              <a:pathLst>
                                <a:path w="6309360" h="3209544" extrusionOk="0">
                                  <a:moveTo>
                                    <a:pt x="0" y="534937"/>
                                  </a:moveTo>
                                  <a:cubicBezTo>
                                    <a:pt x="0" y="239497"/>
                                    <a:pt x="239497" y="0"/>
                                    <a:pt x="534937" y="0"/>
                                  </a:cubicBezTo>
                                  <a:lnTo>
                                    <a:pt x="5774423" y="0"/>
                                  </a:lnTo>
                                  <a:cubicBezTo>
                                    <a:pt x="6069863" y="0"/>
                                    <a:pt x="6309360" y="239497"/>
                                    <a:pt x="6309360" y="534937"/>
                                  </a:cubicBezTo>
                                  <a:lnTo>
                                    <a:pt x="6309360" y="2674607"/>
                                  </a:lnTo>
                                  <a:cubicBezTo>
                                    <a:pt x="6309360" y="2970048"/>
                                    <a:pt x="6069863" y="3209544"/>
                                    <a:pt x="5774423" y="3209544"/>
                                  </a:cubicBezTo>
                                  <a:lnTo>
                                    <a:pt x="534937" y="3209544"/>
                                  </a:lnTo>
                                  <a:cubicBezTo>
                                    <a:pt x="239497" y="3209544"/>
                                    <a:pt x="0" y="2970048"/>
                                    <a:pt x="0" y="2674607"/>
                                  </a:cubicBezTo>
                                  <a:close/>
                                </a:path>
                              </a:pathLst>
                            </a:custGeom>
                            <a:ln w="19812" cap="flat">
                              <a:round/>
                            </a:ln>
                          </wps:spPr>
                          <wps:style>
                            <a:lnRef idx="1">
                              <a:srgbClr val="7F7F7F"/>
                            </a:lnRef>
                            <a:fillRef idx="0">
                              <a:srgbClr val="000000">
                                <a:alpha val="0"/>
                              </a:srgbClr>
                            </a:fillRef>
                            <a:effectRef idx="0">
                              <a:srgbClr val="000000"/>
                            </a:effectRef>
                            <a:fontRef idx="none"/>
                          </wps:style>
                          <wps:bodyPr rot="0">
                            <a:prstTxWarp prst="textNoShape">
                              <a:avLst/>
                            </a:prstTxWarp>
                            <a:noAutofit/>
                          </wps:bodyPr>
                        </wps:wsp>
                        <wps:wsp>
                          <wps:cNvPr id="10" name="Rectangle 10"/>
                          <wps:cNvSpPr/>
                          <wps:spPr bwMode="auto">
                            <a:xfrm>
                              <a:off x="713916" y="557440"/>
                              <a:ext cx="4958298" cy="1926314"/>
                            </a:xfrm>
                            <a:prstGeom prst="rect">
                              <a:avLst/>
                            </a:prstGeom>
                            <a:grpFill/>
                            <a:ln>
                              <a:noFill/>
                            </a:ln>
                          </wps:spPr>
                          <wps:txbx>
                            <w:txbxContent>
                              <w:p w14:paraId="2163A970" w14:textId="77777777" w:rsidR="00CA02BE" w:rsidRPr="00483976" w:rsidRDefault="00CA02BE" w:rsidP="00CA02BE">
                                <w:pPr>
                                  <w:jc w:val="center"/>
                                  <w:rPr>
                                    <w:rFonts w:ascii="Arial" w:eastAsia="Arial" w:hAnsi="Arial" w:cs="Arial"/>
                                    <w:bCs/>
                                    <w:color w:val="365F91"/>
                                    <w:sz w:val="36"/>
                                  </w:rPr>
                                </w:pPr>
                                <w:r w:rsidRPr="00483976">
                                  <w:rPr>
                                    <w:rFonts w:ascii="Arial" w:eastAsia="Arial" w:hAnsi="Arial" w:cs="Arial"/>
                                    <w:bCs/>
                                    <w:color w:val="365F91"/>
                                    <w:sz w:val="36"/>
                                  </w:rPr>
                                  <w:t>Gestionnaires d’infrastructures et territoires soumis à des risques gravitaires</w:t>
                                </w:r>
                              </w:p>
                              <w:p w14:paraId="031D0D3F" w14:textId="39F879DF" w:rsidR="00394584" w:rsidRPr="00483976" w:rsidRDefault="00533FAC">
                                <w:pPr>
                                  <w:jc w:val="center"/>
                                  <w:rPr>
                                    <w:color w:val="DF540F"/>
                                    <w:sz w:val="48"/>
                                    <w:szCs w:val="48"/>
                                  </w:rPr>
                                </w:pPr>
                                <w:r w:rsidRPr="00533FAC">
                                  <w:rPr>
                                    <w:rFonts w:ascii="Arial" w:eastAsia="Arial" w:hAnsi="Arial" w:cs="Arial"/>
                                    <w:b/>
                                    <w:color w:val="DF540F"/>
                                    <w:sz w:val="48"/>
                                    <w:szCs w:val="48"/>
                                  </w:rPr>
                                  <w:t>Effets des sollicitations sur les ouvrages de protection</w:t>
                                </w:r>
                              </w:p>
                            </w:txbxContent>
                          </wps:txbx>
                          <wps:bodyPr horzOverflow="overflow" vert="horz" lIns="0" tIns="0" rIns="0" bIns="0" rtlCol="0">
                            <a:noAutofit/>
                          </wps:bodyPr>
                        </wps:wsp>
                      </wpg:grpSp>
                    </wpg:wgp>
                  </a:graphicData>
                </a:graphic>
                <wp14:sizeRelV relativeFrom="margin">
                  <wp14:pctHeight>0</wp14:pctHeight>
                </wp14:sizeRelV>
              </wp:anchor>
            </w:drawing>
          </mc:Choice>
          <mc:Fallback>
            <w:pict>
              <v:group w14:anchorId="38BBA1B5" id="Groupe 6" o:spid="_x0000_s1026" style="position:absolute;left:0;text-align:left;margin-left:.05pt;margin-top:16.85pt;width:496.75pt;height:212.25pt;z-index:251651072;mso-height-relative:margin" coordorigin="" coordsize="63087,24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">
                <v:rect id="Rectangle 7" o:spid="_x0000_s1027" style="position:absolute;left:20928;top:1858;width:29122;height:3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3F22AC5" w14:textId="77777777" w:rsidR="00394584" w:rsidRDefault="00530264">
                        <w:r>
                          <w:rPr>
                            <w:rFonts w:ascii="Arial" w:eastAsia="Arial" w:hAnsi="Arial" w:cs="Arial"/>
                            <w:b/>
                            <w:color w:val="365F91"/>
                            <w:sz w:val="44"/>
                          </w:rPr>
                          <w:t xml:space="preserve">Rencontre MOA </w:t>
                        </w:r>
                      </w:p>
                    </w:txbxContent>
                  </v:textbox>
                </v:rect>
                <v:group id="Groupe 8" o:spid="_x0000_s1028" style="position:absolute;width:63087;height:24925" coordorigin="" coordsize="63087,2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orme libre : forme 9" o:spid="_x0000_s1029" style="position:absolute;width:63087;height:24925;visibility:visible;mso-wrap-style:square;v-text-anchor:top" coordsize="6309360,320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" path="m,534937c,239497,239497,,534937,l5774423,v295440,,534937,239497,534937,534937l6309360,2674607v,295441,-239497,534937,-534937,534937l534937,3209544c239497,3209544,,2970048,,2674607l,534937xe" filled="f" strokecolor="#7f7f7f" strokeweight="1.56pt">
                    <v:path arrowok="t" o:extrusionok="f" textboxrect="0,0,6309360,3209544"/>
                  </v:shape>
                  <v:rect id="Rectangle 10" o:spid="_x0000_s1030" style="position:absolute;left:7139;top:5574;width:49583;height:19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163A970" w14:textId="77777777" w:rsidR="00CA02BE" w:rsidRPr="00483976" w:rsidRDefault="00CA02BE" w:rsidP="00CA02BE">
                          <w:pPr>
                            <w:jc w:val="center"/>
                            <w:rPr>
                              <w:rFonts w:ascii="Arial" w:eastAsia="Arial" w:hAnsi="Arial" w:cs="Arial"/>
                              <w:bCs/>
                              <w:color w:val="365F91"/>
                              <w:sz w:val="36"/>
                            </w:rPr>
                          </w:pPr>
                          <w:r w:rsidRPr="00483976">
                            <w:rPr>
                              <w:rFonts w:ascii="Arial" w:eastAsia="Arial" w:hAnsi="Arial" w:cs="Arial"/>
                              <w:bCs/>
                              <w:color w:val="365F91"/>
                              <w:sz w:val="36"/>
                            </w:rPr>
                            <w:t>Gestionnaires d’infrastructures et territoires soumis à des risques gravitaires</w:t>
                          </w:r>
                        </w:p>
                        <w:p w14:paraId="031D0D3F" w14:textId="39F879DF" w:rsidR="00394584" w:rsidRPr="00483976" w:rsidRDefault="00533FAC">
                          <w:pPr>
                            <w:jc w:val="center"/>
                            <w:rPr>
                              <w:color w:val="DF540F"/>
                              <w:sz w:val="48"/>
                              <w:szCs w:val="48"/>
                            </w:rPr>
                          </w:pPr>
                          <w:r w:rsidRPr="00533FAC">
                            <w:rPr>
                              <w:rFonts w:ascii="Arial" w:eastAsia="Arial" w:hAnsi="Arial" w:cs="Arial"/>
                              <w:b/>
                              <w:color w:val="DF540F"/>
                              <w:sz w:val="48"/>
                              <w:szCs w:val="48"/>
                            </w:rPr>
                            <w:t>Effets des sollicitations sur les ouvrages de protection</w:t>
                          </w:r>
                        </w:p>
                      </w:txbxContent>
                    </v:textbox>
                  </v:rect>
                </v:group>
                <w10:wrap type="square"/>
              </v:group>
            </w:pict>
          </mc:Fallback>
        </mc:AlternateContent>
      </w:r>
      <w:r w:rsidR="00530264">
        <w:rPr>
          <w:noProof/>
        </w:rPr>
        <w:drawing>
          <wp:anchor distT="0" distB="0" distL="114300" distR="114300" simplePos="0" relativeHeight="251654144" behindDoc="1" locked="0" layoutInCell="1" allowOverlap="1" wp14:anchorId="4BD68658" wp14:editId="6451C80E">
            <wp:simplePos x="0" y="0"/>
            <wp:positionH relativeFrom="column">
              <wp:posOffset>-37465</wp:posOffset>
            </wp:positionH>
            <wp:positionV relativeFrom="paragraph">
              <wp:posOffset>2971165</wp:posOffset>
            </wp:positionV>
            <wp:extent cx="6195060" cy="735330"/>
            <wp:effectExtent l="0" t="0" r="0" b="7620"/>
            <wp:wrapTight wrapText="bothSides">
              <wp:wrapPolygon edited="1">
                <wp:start x="0" y="0"/>
                <wp:lineTo x="0" y="21264"/>
                <wp:lineTo x="21520" y="21264"/>
                <wp:lineTo x="21520" y="0"/>
                <wp:lineTo x="0" y="0"/>
              </wp:wrapPolygon>
            </wp:wrapTight>
            <wp:docPr id="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12"/>
                    <a:stretch/>
                  </pic:blipFill>
                  <pic:spPr bwMode="auto">
                    <a:xfrm>
                      <a:off x="0" y="0"/>
                      <a:ext cx="6195060" cy="735330"/>
                    </a:xfrm>
                    <a:prstGeom prst="rect">
                      <a:avLst/>
                    </a:prstGeom>
                  </pic:spPr>
                </pic:pic>
              </a:graphicData>
            </a:graphic>
            <wp14:sizeRelH relativeFrom="page">
              <wp14:pctWidth>0</wp14:pctWidth>
            </wp14:sizeRelH>
            <wp14:sizeRelV relativeFrom="page">
              <wp14:pctHeight>0</wp14:pctHeight>
            </wp14:sizeRelV>
          </wp:anchor>
        </w:drawing>
      </w:r>
      <w:r w:rsidR="00530264">
        <w:rPr>
          <w:rFonts w:ascii="Arial" w:eastAsia="Arial" w:hAnsi="Arial" w:cs="Arial"/>
          <w:b/>
          <w:color w:val="365F91"/>
          <w:sz w:val="28"/>
        </w:rPr>
        <w:t xml:space="preserve"> </w:t>
      </w:r>
      <w:r w:rsidR="00530264">
        <w:rPr>
          <w:noProof/>
        </w:rPr>
        <mc:AlternateContent>
          <mc:Choice Requires="wps">
            <w:drawing>
              <wp:anchor distT="0" distB="0" distL="114300" distR="114300" simplePos="0" relativeHeight="251652096" behindDoc="0" locked="0" layoutInCell="1" allowOverlap="1" wp14:anchorId="154993DD" wp14:editId="42BA3AB6">
                <wp:simplePos x="0" y="0"/>
                <wp:positionH relativeFrom="column">
                  <wp:posOffset>4323800</wp:posOffset>
                </wp:positionH>
                <wp:positionV relativeFrom="paragraph">
                  <wp:posOffset>754947</wp:posOffset>
                </wp:positionV>
                <wp:extent cx="83821" cy="249212"/>
                <wp:effectExtent l="0" t="0" r="0" b="0"/>
                <wp:wrapSquare wrapText="bothSides"/>
                <wp:docPr id="11" name="Rectangle 25"/>
                <wp:cNvGraphicFramePr/>
                <a:graphic xmlns:a="http://schemas.openxmlformats.org/drawingml/2006/main">
                  <a:graphicData uri="http://schemas.microsoft.com/office/word/2010/wordprocessingShape">
                    <wps:wsp>
                      <wps:cNvSpPr/>
                      <wps:spPr bwMode="auto">
                        <a:xfrm>
                          <a:off x="0" y="0"/>
                          <a:ext cx="83821" cy="249212"/>
                        </a:xfrm>
                        <a:prstGeom prst="rect">
                          <a:avLst/>
                        </a:prstGeom>
                        <a:ln>
                          <a:noFill/>
                        </a:ln>
                      </wps:spPr>
                      <wps:txbx>
                        <w:txbxContent>
                          <w:p w14:paraId="538FA2D4" w14:textId="77777777" w:rsidR="00394584" w:rsidRDefault="00530264">
                            <w:r>
                              <w:rPr>
                                <w:color w:val="000009"/>
                                <w:sz w:val="44"/>
                              </w:rPr>
                              <w:t xml:space="preserve"> </w:t>
                            </w:r>
                          </w:p>
                        </w:txbxContent>
                      </wps:txbx>
                      <wps:bodyPr horzOverflow="overflow" vert="horz" lIns="0" tIns="0" rIns="0" bIns="0" rtlCol="0">
                        <a:noAutofit/>
                      </wps:bodyPr>
                    </wps:wsp>
                  </a:graphicData>
                </a:graphic>
              </wp:anchor>
            </w:drawing>
          </mc:Choice>
          <mc:Fallback>
            <w:pict>
              <v:rect w14:anchorId="154993DD" id="Rectangle 25" o:spid="_x0000_s1031" style="position:absolute;left:0;text-align:left;margin-left:340.45pt;margin-top:59.45pt;width:6.6pt;height:19.6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" filled="f" stroked="f">
                <v:textbox inset="0,0,0,0">
                  <w:txbxContent>
                    <w:p w14:paraId="538FA2D4" w14:textId="77777777" w:rsidR="00394584" w:rsidRDefault="00530264">
                      <w:r>
                        <w:rPr>
                          <w:color w:val="000009"/>
                          <w:sz w:val="44"/>
                        </w:rPr>
                        <w:t xml:space="preserve"> </w:t>
                      </w:r>
                    </w:p>
                  </w:txbxContent>
                </v:textbox>
                <w10:wrap type="square"/>
              </v:rect>
            </w:pict>
          </mc:Fallback>
        </mc:AlternateContent>
      </w:r>
      <w:r w:rsidR="00530264">
        <w:rPr>
          <w:noProof/>
        </w:rPr>
        <mc:AlternateContent>
          <mc:Choice Requires="wps">
            <w:drawing>
              <wp:anchor distT="0" distB="0" distL="114300" distR="114300" simplePos="0" relativeHeight="251653120" behindDoc="0" locked="0" layoutInCell="1" allowOverlap="1" wp14:anchorId="7D6B1F25" wp14:editId="1196D624">
                <wp:simplePos x="0" y="0"/>
                <wp:positionH relativeFrom="column">
                  <wp:posOffset>3150475</wp:posOffset>
                </wp:positionH>
                <wp:positionV relativeFrom="paragraph">
                  <wp:posOffset>1002259</wp:posOffset>
                </wp:positionV>
                <wp:extent cx="51804" cy="176142"/>
                <wp:effectExtent l="0" t="0" r="0" b="0"/>
                <wp:wrapSquare wrapText="bothSides"/>
                <wp:docPr id="12" name="Rectangle 26"/>
                <wp:cNvGraphicFramePr/>
                <a:graphic xmlns:a="http://schemas.openxmlformats.org/drawingml/2006/main">
                  <a:graphicData uri="http://schemas.microsoft.com/office/word/2010/wordprocessingShape">
                    <wps:wsp>
                      <wps:cNvSpPr/>
                      <wps:spPr bwMode="auto">
                        <a:xfrm>
                          <a:off x="0" y="0"/>
                          <a:ext cx="51804" cy="176141"/>
                        </a:xfrm>
                        <a:prstGeom prst="rect">
                          <a:avLst/>
                        </a:prstGeom>
                        <a:ln>
                          <a:noFill/>
                        </a:ln>
                      </wps:spPr>
                      <wps:txbx>
                        <w:txbxContent>
                          <w:p w14:paraId="1FA6CEAB" w14:textId="77777777" w:rsidR="00394584" w:rsidRDefault="00530264">
                            <w:r>
                              <w:rPr>
                                <w:rFonts w:ascii="Arial" w:eastAsia="Arial" w:hAnsi="Arial" w:cs="Arial"/>
                                <w:b/>
                                <w:color w:val="365F91"/>
                              </w:rPr>
                              <w:t xml:space="preserve"> </w:t>
                            </w:r>
                          </w:p>
                        </w:txbxContent>
                      </wps:txbx>
                      <wps:bodyPr horzOverflow="overflow" vert="horz" lIns="0" tIns="0" rIns="0" bIns="0" rtlCol="0">
                        <a:noAutofit/>
                      </wps:bodyPr>
                    </wps:wsp>
                  </a:graphicData>
                </a:graphic>
              </wp:anchor>
            </w:drawing>
          </mc:Choice>
          <mc:Fallback>
            <w:pict>
              <v:rect w14:anchorId="7D6B1F25" id="Rectangle 26" o:spid="_x0000_s1032" style="position:absolute;left:0;text-align:left;margin-left:248.05pt;margin-top:78.9pt;width:4.1pt;height:13.8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" filled="f" stroked="f">
                <v:textbox inset="0,0,0,0">
                  <w:txbxContent>
                    <w:p w14:paraId="1FA6CEAB" w14:textId="77777777" w:rsidR="00394584" w:rsidRDefault="00530264">
                      <w:r>
                        <w:rPr>
                          <w:rFonts w:ascii="Arial" w:eastAsia="Arial" w:hAnsi="Arial" w:cs="Arial"/>
                          <w:b/>
                          <w:color w:val="365F91"/>
                        </w:rPr>
                        <w:t xml:space="preserve"> </w:t>
                      </w:r>
                    </w:p>
                  </w:txbxContent>
                </v:textbox>
                <w10:wrap type="square"/>
              </v:rect>
            </w:pict>
          </mc:Fallback>
        </mc:AlternateContent>
      </w:r>
    </w:p>
    <w:p w14:paraId="145169E9" w14:textId="77777777" w:rsidR="00394584" w:rsidRDefault="00530264">
      <w:pPr>
        <w:spacing w:after="214"/>
        <w:ind w:left="3036"/>
      </w:pPr>
      <w:r>
        <w:rPr>
          <w:rFonts w:ascii="Arial" w:eastAsia="Arial" w:hAnsi="Arial" w:cs="Arial"/>
          <w:b/>
          <w:color w:val="6F6F6F"/>
          <w:sz w:val="20"/>
        </w:rPr>
        <w:t xml:space="preserve"> </w:t>
      </w:r>
    </w:p>
    <w:p w14:paraId="1258D09C" w14:textId="77777777" w:rsidR="00394584" w:rsidRDefault="00394584">
      <w:pPr>
        <w:spacing w:after="280"/>
        <w:ind w:right="33"/>
        <w:jc w:val="right"/>
        <w:rPr>
          <w:rFonts w:ascii="Arial" w:eastAsia="Arial" w:hAnsi="Arial" w:cs="Arial"/>
          <w:b/>
          <w:color w:val="4E4E4F"/>
          <w:sz w:val="21"/>
        </w:rPr>
      </w:pPr>
    </w:p>
    <w:p w14:paraId="7447B6A7" w14:textId="77777777" w:rsidR="00394584" w:rsidRDefault="00394584">
      <w:pPr>
        <w:spacing w:after="280"/>
        <w:ind w:right="33"/>
        <w:jc w:val="right"/>
        <w:rPr>
          <w:rFonts w:ascii="Arial" w:eastAsia="Arial" w:hAnsi="Arial" w:cs="Arial"/>
          <w:b/>
          <w:color w:val="4E4E4F"/>
          <w:sz w:val="21"/>
        </w:rPr>
      </w:pPr>
    </w:p>
    <w:p w14:paraId="7E371788" w14:textId="77777777" w:rsidR="00394584" w:rsidRDefault="00394584">
      <w:pPr>
        <w:spacing w:after="280"/>
        <w:ind w:right="33"/>
        <w:jc w:val="right"/>
        <w:rPr>
          <w:rFonts w:ascii="Arial" w:eastAsia="Arial" w:hAnsi="Arial" w:cs="Arial"/>
          <w:b/>
          <w:color w:val="4E4E4F"/>
          <w:sz w:val="21"/>
        </w:rPr>
      </w:pPr>
    </w:p>
    <w:p w14:paraId="228EA7C8" w14:textId="77777777" w:rsidR="00394584" w:rsidRDefault="00530264">
      <w:pPr>
        <w:pStyle w:val="Titre1"/>
        <w:ind w:left="660" w:right="723"/>
      </w:pPr>
      <w:r>
        <w:rPr>
          <w:noProof/>
        </w:rPr>
        <mc:AlternateContent>
          <mc:Choice Requires="wpg">
            <w:drawing>
              <wp:anchor distT="0" distB="0" distL="114300" distR="114300" simplePos="0" relativeHeight="251666432" behindDoc="0" locked="0" layoutInCell="1" allowOverlap="1" wp14:anchorId="62A1D4C1" wp14:editId="756BDA5C">
                <wp:simplePos x="0" y="0"/>
                <wp:positionH relativeFrom="column">
                  <wp:posOffset>33020</wp:posOffset>
                </wp:positionH>
                <wp:positionV relativeFrom="paragraph">
                  <wp:posOffset>262890</wp:posOffset>
                </wp:positionV>
                <wp:extent cx="6123305" cy="46990"/>
                <wp:effectExtent l="0" t="0" r="0" b="0"/>
                <wp:wrapTopAndBottom/>
                <wp:docPr id="13" name="Group 2325"/>
                <wp:cNvGraphicFramePr/>
                <a:graphic xmlns:a="http://schemas.openxmlformats.org/drawingml/2006/main">
                  <a:graphicData uri="http://schemas.microsoft.com/office/word/2010/wordprocessingGroup">
                    <wpg:wgp>
                      <wpg:cNvGrpSpPr/>
                      <wpg:grpSpPr bwMode="auto">
                        <a:xfrm>
                          <a:off x="0" y="0"/>
                          <a:ext cx="6123305" cy="46990"/>
                          <a:chOff x="0" y="0"/>
                          <a:chExt cx="6123432" cy="47244"/>
                        </a:xfrm>
                      </wpg:grpSpPr>
                      <wps:wsp>
                        <wps:cNvPr id="14" name="Forme libre : forme 14"/>
                        <wps:cNvSpPr/>
                        <wps:spPr bwMode="auto">
                          <a:xfrm>
                            <a:off x="0" y="0"/>
                            <a:ext cx="6123432" cy="47244"/>
                          </a:xfrm>
                          <a:custGeom>
                            <a:avLst/>
                            <a:gdLst/>
                            <a:ahLst/>
                            <a:cxnLst/>
                            <a:rect l="0" t="0" r="0" b="0"/>
                            <a:pathLst>
                              <a:path w="6123432" h="47244" extrusionOk="0">
                                <a:moveTo>
                                  <a:pt x="0" y="0"/>
                                </a:moveTo>
                                <a:lnTo>
                                  <a:pt x="6123432" y="0"/>
                                </a:lnTo>
                                <a:lnTo>
                                  <a:pt x="6123432" y="47244"/>
                                </a:lnTo>
                                <a:lnTo>
                                  <a:pt x="0" y="47244"/>
                                </a:lnTo>
                                <a:lnTo>
                                  <a:pt x="0" y="0"/>
                                </a:lnTo>
                              </a:path>
                            </a:pathLst>
                          </a:custGeom>
                          <a:ln w="0" cap="flat">
                            <a:miter lim="127000"/>
                          </a:ln>
                        </wps:spPr>
                        <wps:style>
                          <a:lnRef idx="0">
                            <a:srgbClr val="000000">
                              <a:alpha val="0"/>
                            </a:srgbClr>
                          </a:lnRef>
                          <a:fillRef idx="1">
                            <a:srgbClr val="A1A1A1"/>
                          </a:fillRef>
                          <a:effectRef idx="0">
                            <a:srgbClr val="000000"/>
                          </a:effectRef>
                          <a:fontRef idx="none"/>
                        </wps:style>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0F6F46D" id="Group 2325" o:spid="_x0000_s1026" style="position:absolute;margin-left:2.6pt;margin-top:20.7pt;width:482.15pt;height:3.7pt;z-index:251666432" coordsize="61234,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">
                <v:shape id="Forme libre : forme 14" o:spid="_x0000_s1027" style="position:absolute;width:61234;height:472;visibility:visible;mso-wrap-style:square;v-text-anchor:top" coordsize="6123432,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" path="m,l6123432,r,47244l,47244,,e" fillcolor="#a1a1a1" stroked="f" strokeweight="0">
                  <v:stroke miterlimit="83231f" joinstyle="miter"/>
                  <v:path arrowok="t" o:extrusionok="f" textboxrect="0,0,6123432,47244"/>
                </v:shape>
                <w10:wrap type="topAndBottom"/>
              </v:group>
            </w:pict>
          </mc:Fallback>
        </mc:AlternateContent>
      </w:r>
      <w:r>
        <w:t xml:space="preserve"> </w:t>
      </w:r>
    </w:p>
    <w:p w14:paraId="55C7625F" w14:textId="77777777" w:rsidR="00394584" w:rsidRDefault="00394584">
      <w:pPr>
        <w:jc w:val="center"/>
        <w:rPr>
          <w:rFonts w:ascii="Arial" w:eastAsia="Arial" w:hAnsi="Arial" w:cs="Arial"/>
          <w:b/>
          <w:color w:val="6F6F6F"/>
          <w:sz w:val="20"/>
        </w:rPr>
      </w:pPr>
    </w:p>
    <w:p w14:paraId="5D15B1A0" w14:textId="77777777" w:rsidR="00394584" w:rsidRDefault="00530264">
      <w:pPr>
        <w:jc w:val="center"/>
      </w:pPr>
      <w:r>
        <w:rPr>
          <w:rFonts w:ascii="Arial" w:eastAsia="Arial" w:hAnsi="Arial" w:cs="Arial"/>
          <w:b/>
          <w:noProof/>
          <w:color w:val="6F6F6F"/>
          <w:sz w:val="20"/>
        </w:rPr>
        <w:drawing>
          <wp:anchor distT="0" distB="0" distL="114300" distR="114300" simplePos="0" relativeHeight="251669504" behindDoc="1" locked="0" layoutInCell="1" allowOverlap="1" wp14:anchorId="45A4EAFD" wp14:editId="62D7D795">
            <wp:simplePos x="0" y="0"/>
            <wp:positionH relativeFrom="column">
              <wp:posOffset>3608070</wp:posOffset>
            </wp:positionH>
            <wp:positionV relativeFrom="paragraph">
              <wp:posOffset>172720</wp:posOffset>
            </wp:positionV>
            <wp:extent cx="1390650" cy="493395"/>
            <wp:effectExtent l="0" t="0" r="0" b="1905"/>
            <wp:wrapTight wrapText="bothSides">
              <wp:wrapPolygon edited="1">
                <wp:start x="0" y="0"/>
                <wp:lineTo x="0" y="20849"/>
                <wp:lineTo x="21304" y="20849"/>
                <wp:lineTo x="21304" y="0"/>
                <wp:lineTo x="0" y="0"/>
              </wp:wrapPolygon>
            </wp:wrapTight>
            <wp:docPr id="42" name="Image 11" descr="C:\Users\peisserc\Documents\travail\PARN\Administratif\logos\logos_membres\cer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isserc\Documents\travail\PARN\Administratif\logos\logos_membres\cerema.png"/>
                    <pic:cNvPicPr>
                      <a:picLocks noChangeAspect="1"/>
                    </pic:cNvPicPr>
                  </pic:nvPicPr>
                  <pic:blipFill>
                    <a:blip r:embed="rId13"/>
                    <a:stretch/>
                  </pic:blipFill>
                  <pic:spPr bwMode="auto">
                    <a:xfrm>
                      <a:off x="0" y="0"/>
                      <a:ext cx="1390650" cy="4933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
        </w:rPr>
        <w:drawing>
          <wp:anchor distT="0" distB="0" distL="114300" distR="114300" simplePos="0" relativeHeight="251668480" behindDoc="1" locked="0" layoutInCell="1" allowOverlap="1" wp14:anchorId="0D7649A5" wp14:editId="0DF4029B">
            <wp:simplePos x="0" y="0"/>
            <wp:positionH relativeFrom="column">
              <wp:posOffset>1188720</wp:posOffset>
            </wp:positionH>
            <wp:positionV relativeFrom="paragraph">
              <wp:posOffset>243840</wp:posOffset>
            </wp:positionV>
            <wp:extent cx="2343150" cy="424180"/>
            <wp:effectExtent l="0" t="0" r="0" b="0"/>
            <wp:wrapTight wrapText="bothSides">
              <wp:wrapPolygon edited="1">
                <wp:start x="3863" y="0"/>
                <wp:lineTo x="527" y="5820"/>
                <wp:lineTo x="0" y="14551"/>
                <wp:lineTo x="1229" y="20371"/>
                <wp:lineTo x="2283" y="20371"/>
                <wp:lineTo x="5795" y="18431"/>
                <wp:lineTo x="5620" y="17461"/>
                <wp:lineTo x="21249" y="12611"/>
                <wp:lineTo x="21249" y="5820"/>
                <wp:lineTo x="5971" y="0"/>
                <wp:lineTo x="3863" y="0"/>
              </wp:wrapPolygon>
            </wp:wrapTight>
            <wp:docPr id="43" name="Image 43" descr="C:\Users\peisserc\Documents\travail\PARN\Administratif\logos\logos_Parn\PARN_sans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eisserc\Documents\travail\PARN\Administratif\logos\logos_Parn\PARN_sans_noir.png"/>
                    <pic:cNvPicPr>
                      <a:picLocks noChangeAspect="1"/>
                    </pic:cNvPicPr>
                  </pic:nvPicPr>
                  <pic:blipFill>
                    <a:blip r:embed="rId14"/>
                    <a:stretch/>
                  </pic:blipFill>
                  <pic:spPr bwMode="auto">
                    <a:xfrm>
                      <a:off x="0" y="0"/>
                      <a:ext cx="2343150" cy="4241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b/>
          <w:color w:val="6F6F6F"/>
          <w:sz w:val="20"/>
        </w:rPr>
        <w:t>Journées organisées pour C2ROP2 par</w:t>
      </w:r>
    </w:p>
    <w:p w14:paraId="244C1C2C" w14:textId="77777777" w:rsidR="00394584" w:rsidRDefault="00530264">
      <w:pPr>
        <w:rPr>
          <w:rFonts w:ascii="Arial" w:eastAsia="Arial" w:hAnsi="Arial" w:cs="Arial"/>
          <w:b/>
          <w:color w:val="171717"/>
          <w:sz w:val="33"/>
        </w:rPr>
      </w:pPr>
      <w:r>
        <w:rPr>
          <w:noProof/>
        </w:rPr>
        <mc:AlternateContent>
          <mc:Choice Requires="wpg">
            <w:drawing>
              <wp:anchor distT="0" distB="0" distL="114300" distR="114300" simplePos="0" relativeHeight="251659264" behindDoc="1" locked="0" layoutInCell="1" allowOverlap="1" wp14:anchorId="6514A89B" wp14:editId="64953A44">
                <wp:simplePos x="0" y="0"/>
                <wp:positionH relativeFrom="column">
                  <wp:posOffset>29845</wp:posOffset>
                </wp:positionH>
                <wp:positionV relativeFrom="paragraph">
                  <wp:posOffset>932180</wp:posOffset>
                </wp:positionV>
                <wp:extent cx="6123305" cy="46990"/>
                <wp:effectExtent l="0" t="0" r="0" b="0"/>
                <wp:wrapTight wrapText="bothSides">
                  <wp:wrapPolygon edited="1">
                    <wp:start x="0" y="0"/>
                    <wp:lineTo x="0" y="8757"/>
                    <wp:lineTo x="21504" y="8757"/>
                    <wp:lineTo x="21504" y="0"/>
                    <wp:lineTo x="0" y="0"/>
                  </wp:wrapPolygon>
                </wp:wrapTight>
                <wp:docPr id="15" name="Group 2325"/>
                <wp:cNvGraphicFramePr/>
                <a:graphic xmlns:a="http://schemas.openxmlformats.org/drawingml/2006/main">
                  <a:graphicData uri="http://schemas.microsoft.com/office/word/2010/wordprocessingGroup">
                    <wpg:wgp>
                      <wpg:cNvGrpSpPr/>
                      <wpg:grpSpPr bwMode="auto">
                        <a:xfrm>
                          <a:off x="0" y="0"/>
                          <a:ext cx="6123305" cy="46990"/>
                          <a:chOff x="0" y="0"/>
                          <a:chExt cx="6123432" cy="47244"/>
                        </a:xfrm>
                      </wpg:grpSpPr>
                      <wps:wsp>
                        <wps:cNvPr id="16" name="Forme libre : forme 16"/>
                        <wps:cNvSpPr/>
                        <wps:spPr bwMode="auto">
                          <a:xfrm>
                            <a:off x="0" y="0"/>
                            <a:ext cx="6123432" cy="47244"/>
                          </a:xfrm>
                          <a:custGeom>
                            <a:avLst/>
                            <a:gdLst/>
                            <a:ahLst/>
                            <a:cxnLst/>
                            <a:rect l="0" t="0" r="0" b="0"/>
                            <a:pathLst>
                              <a:path w="6123432" h="47244" extrusionOk="0">
                                <a:moveTo>
                                  <a:pt x="0" y="0"/>
                                </a:moveTo>
                                <a:lnTo>
                                  <a:pt x="6123432" y="0"/>
                                </a:lnTo>
                                <a:lnTo>
                                  <a:pt x="6123432" y="47244"/>
                                </a:lnTo>
                                <a:lnTo>
                                  <a:pt x="0" y="47244"/>
                                </a:lnTo>
                                <a:lnTo>
                                  <a:pt x="0" y="0"/>
                                </a:lnTo>
                              </a:path>
                            </a:pathLst>
                          </a:custGeom>
                          <a:ln w="0" cap="flat">
                            <a:miter lim="127000"/>
                          </a:ln>
                        </wps:spPr>
                        <wps:style>
                          <a:lnRef idx="0">
                            <a:srgbClr val="000000">
                              <a:alpha val="0"/>
                            </a:srgbClr>
                          </a:lnRef>
                          <a:fillRef idx="1">
                            <a:srgbClr val="A1A1A1"/>
                          </a:fillRef>
                          <a:effectRef idx="0">
                            <a:srgbClr val="000000"/>
                          </a:effectRef>
                          <a:fontRef idx="none"/>
                        </wps:style>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3819928" id="Group 2325" o:spid="_x0000_s1026" style="position:absolute;margin-left:2.35pt;margin-top:73.4pt;width:482.15pt;height:3.7pt;z-index:-251657216" coordsize="61234,472" wrapcoords="0 0 0 8757 21504 8757 21504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">
                <v:shape id="Forme libre : forme 16" o:spid="_x0000_s1027" style="position:absolute;width:61234;height:472;visibility:visible;mso-wrap-style:square;v-text-anchor:top" coordsize="6123432,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" path="m,l6123432,r,47244l,47244,,e" fillcolor="#a1a1a1" stroked="f" strokeweight="0">
                  <v:stroke miterlimit="83231f" joinstyle="miter"/>
                  <v:path arrowok="t" o:extrusionok="f" textboxrect="0,0,6123432,47244"/>
                </v:shape>
                <w10:wrap type="tight"/>
              </v:group>
            </w:pict>
          </mc:Fallback>
        </mc:AlternateContent>
      </w:r>
      <w:r>
        <w:br w:type="page" w:clear="all"/>
      </w:r>
    </w:p>
    <w:p w14:paraId="16E17DAF" w14:textId="77777777" w:rsidR="00394584" w:rsidRDefault="00530264">
      <w:pPr>
        <w:pStyle w:val="Titre1"/>
        <w:ind w:left="660" w:right="723"/>
      </w:pPr>
      <w:r>
        <w:lastRenderedPageBreak/>
        <w:t>Rencontres MOA - Risques gravitaires</w:t>
      </w:r>
      <w:r>
        <w:rPr>
          <w:rFonts w:ascii="Calibri" w:eastAsia="Calibri" w:hAnsi="Calibri" w:cs="Calibri"/>
          <w:b w:val="0"/>
          <w:color w:val="000009"/>
          <w:sz w:val="22"/>
        </w:rPr>
        <w:t xml:space="preserve"> </w:t>
      </w:r>
    </w:p>
    <w:p w14:paraId="639F50CE" w14:textId="77777777" w:rsidR="00394584" w:rsidRDefault="00530264">
      <w:pPr>
        <w:spacing w:after="28"/>
        <w:ind w:left="24"/>
      </w:pPr>
      <w:r>
        <w:rPr>
          <w:rFonts w:ascii="Arial" w:eastAsia="Arial" w:hAnsi="Arial" w:cs="Arial"/>
          <w:color w:val="4E4E4F"/>
          <w:sz w:val="21"/>
        </w:rPr>
        <w:t xml:space="preserve"> </w:t>
      </w:r>
      <w:r>
        <w:rPr>
          <w:rFonts w:ascii="Arial" w:eastAsia="Arial" w:hAnsi="Arial" w:cs="Arial"/>
          <w:color w:val="000009"/>
        </w:rPr>
        <w:t xml:space="preserve"> </w:t>
      </w:r>
    </w:p>
    <w:p w14:paraId="71EBCB72" w14:textId="691E2DE3" w:rsidR="00394584" w:rsidRDefault="00530264">
      <w:pPr>
        <w:spacing w:before="240" w:after="0" w:line="269" w:lineRule="auto"/>
        <w:ind w:left="20" w:right="77" w:hanging="10"/>
        <w:jc w:val="both"/>
        <w:rPr>
          <w:rFonts w:ascii="Arial" w:eastAsia="Arial" w:hAnsi="Arial" w:cs="Arial"/>
          <w:color w:val="4E4E4F"/>
        </w:rPr>
      </w:pPr>
      <w:r>
        <w:rPr>
          <w:rFonts w:ascii="Arial" w:eastAsia="Arial" w:hAnsi="Arial" w:cs="Arial"/>
          <w:color w:val="4E4E4F"/>
        </w:rPr>
        <w:t xml:space="preserve">Un cycle de travail collaboratif entre Maîtres d’Ouvrage gestionnaires d’infrastructures soumises au risque rocheux a été initié en 2016 et renforcé au cours des 4 tranches du projet national C2ROP - Chutes de blocs, Risques Rocheux, Ouvrages de protection -, avec notamment la tenue des Rencontres MOA Risque rocheux :  </w:t>
      </w:r>
      <w:r>
        <w:rPr>
          <w:rFonts w:ascii="Arial" w:eastAsia="Arial" w:hAnsi="Arial" w:cs="Arial"/>
          <w:b/>
          <w:color w:val="4E4E4F"/>
        </w:rPr>
        <w:t xml:space="preserve">rencontres techniques régulières, sur le thème spécifique des risques rocheux, visant à animer la communauté des maîtres d’ouvrage </w:t>
      </w:r>
      <w:r>
        <w:rPr>
          <w:rFonts w:ascii="Arial" w:eastAsia="Arial" w:hAnsi="Arial" w:cs="Arial"/>
          <w:color w:val="4E4E4F"/>
        </w:rPr>
        <w:t>gestionnaires d’infrastructures exposées au risque rocheux.</w:t>
      </w:r>
    </w:p>
    <w:p w14:paraId="7DE8C1BB" w14:textId="77777777" w:rsidR="00394584" w:rsidRDefault="00530264">
      <w:pPr>
        <w:spacing w:before="240" w:after="0" w:line="269" w:lineRule="auto"/>
        <w:ind w:left="20" w:right="77" w:hanging="10"/>
        <w:jc w:val="both"/>
        <w:rPr>
          <w:rFonts w:ascii="Arial" w:eastAsia="Arial" w:hAnsi="Arial" w:cs="Arial"/>
          <w:color w:val="4E4E4F"/>
        </w:rPr>
      </w:pPr>
      <w:r>
        <w:rPr>
          <w:rFonts w:ascii="Arial" w:eastAsia="Arial" w:hAnsi="Arial" w:cs="Arial"/>
          <w:color w:val="4E4E4F"/>
        </w:rPr>
        <w:t>Forts de la richesse de ces rencontres, les partenaires de C2ROP1 ont souhaité poursuivre et renforcer la dynamique engagée, en élargissant progressivement le réseau et en programmant de nouvelles Rencontres MOA dans le cadre du nouveau projet national C2ROP2.</w:t>
      </w:r>
    </w:p>
    <w:p w14:paraId="655D23BC" w14:textId="77777777" w:rsidR="00394584" w:rsidRDefault="00530264">
      <w:pPr>
        <w:spacing w:before="240" w:after="0" w:line="269" w:lineRule="auto"/>
        <w:ind w:left="20" w:right="77" w:hanging="10"/>
        <w:jc w:val="both"/>
        <w:rPr>
          <w:rFonts w:ascii="Arial" w:eastAsia="Arial" w:hAnsi="Arial" w:cs="Arial"/>
          <w:color w:val="4E4E4F"/>
        </w:rPr>
      </w:pPr>
      <w:r>
        <w:rPr>
          <w:rFonts w:ascii="Arial" w:eastAsia="Arial" w:hAnsi="Arial" w:cs="Arial"/>
          <w:color w:val="4E4E4F"/>
        </w:rPr>
        <w:t>L’élargissement du réseau s’entend à la fois en termes :</w:t>
      </w:r>
    </w:p>
    <w:p w14:paraId="4130C66D" w14:textId="77777777" w:rsidR="00394584" w:rsidRDefault="00530264">
      <w:pPr>
        <w:pStyle w:val="Paragraphedeliste"/>
        <w:numPr>
          <w:ilvl w:val="0"/>
          <w:numId w:val="6"/>
        </w:numPr>
        <w:spacing w:before="240" w:after="0" w:line="269" w:lineRule="auto"/>
        <w:ind w:right="77" w:hanging="304"/>
        <w:jc w:val="both"/>
        <w:rPr>
          <w:rFonts w:ascii="Arial" w:eastAsia="Arial" w:hAnsi="Arial" w:cs="Arial"/>
          <w:color w:val="4E4E4F"/>
        </w:rPr>
      </w:pPr>
      <w:r>
        <w:rPr>
          <w:rFonts w:ascii="Arial" w:eastAsia="Arial" w:hAnsi="Arial" w:cs="Arial"/>
          <w:color w:val="4E4E4F"/>
        </w:rPr>
        <w:t xml:space="preserve">géographique (rassembler des MOA de tout le territoire), </w:t>
      </w:r>
    </w:p>
    <w:p w14:paraId="0739295B" w14:textId="77777777" w:rsidR="00394584" w:rsidRDefault="00530264">
      <w:pPr>
        <w:pStyle w:val="Paragraphedeliste"/>
        <w:numPr>
          <w:ilvl w:val="0"/>
          <w:numId w:val="6"/>
        </w:numPr>
        <w:spacing w:before="240" w:after="0" w:line="269" w:lineRule="auto"/>
        <w:ind w:right="77" w:hanging="304"/>
        <w:jc w:val="both"/>
        <w:rPr>
          <w:rFonts w:ascii="Arial" w:eastAsia="Arial" w:hAnsi="Arial" w:cs="Arial"/>
          <w:color w:val="4E4E4F"/>
        </w:rPr>
      </w:pPr>
      <w:r>
        <w:rPr>
          <w:rFonts w:ascii="Arial" w:eastAsia="Arial" w:hAnsi="Arial" w:cs="Arial"/>
          <w:color w:val="4E4E4F"/>
        </w:rPr>
        <w:t>thématique (élargissement aux laves torrentielles / coulées de boue, dans la mesure où la concomitance d’événements impacte souvent les MOA, avec malgré tout un focus privilégié sur le risque rocheux pour approfondir les thématiques abordées lors de C2ROP1),</w:t>
      </w:r>
    </w:p>
    <w:p w14:paraId="36F42ECC" w14:textId="6F4005C6" w:rsidR="00394584" w:rsidRDefault="00530264">
      <w:pPr>
        <w:pStyle w:val="Paragraphedeliste"/>
        <w:numPr>
          <w:ilvl w:val="0"/>
          <w:numId w:val="6"/>
        </w:numPr>
        <w:spacing w:before="240" w:after="0" w:line="269" w:lineRule="auto"/>
        <w:ind w:right="77" w:hanging="304"/>
        <w:jc w:val="both"/>
        <w:rPr>
          <w:rFonts w:ascii="Arial" w:eastAsia="Arial" w:hAnsi="Arial" w:cs="Arial"/>
          <w:color w:val="4E4E4F"/>
        </w:rPr>
      </w:pPr>
      <w:r>
        <w:rPr>
          <w:rFonts w:ascii="Arial" w:eastAsia="Arial" w:hAnsi="Arial" w:cs="Arial"/>
          <w:color w:val="4E4E4F"/>
        </w:rPr>
        <w:t>de type de MOA (D</w:t>
      </w:r>
      <w:r w:rsidR="00274887">
        <w:rPr>
          <w:rFonts w:ascii="Arial" w:eastAsia="Arial" w:hAnsi="Arial" w:cs="Arial"/>
          <w:color w:val="4E4E4F"/>
        </w:rPr>
        <w:t>IR</w:t>
      </w:r>
      <w:r>
        <w:rPr>
          <w:rFonts w:ascii="Arial" w:eastAsia="Arial" w:hAnsi="Arial" w:cs="Arial"/>
          <w:color w:val="4E4E4F"/>
        </w:rPr>
        <w:t>, gestionnaire de bâti…)</w:t>
      </w:r>
    </w:p>
    <w:p w14:paraId="50B41E6D" w14:textId="77777777" w:rsidR="00394584" w:rsidRDefault="00394584">
      <w:pPr>
        <w:spacing w:after="0" w:line="270" w:lineRule="auto"/>
        <w:ind w:left="19" w:right="76" w:hanging="10"/>
        <w:jc w:val="both"/>
        <w:rPr>
          <w:rFonts w:ascii="Arial" w:eastAsia="Arial" w:hAnsi="Arial" w:cs="Arial"/>
          <w:color w:val="4E4E4F"/>
        </w:rPr>
      </w:pPr>
    </w:p>
    <w:p w14:paraId="29001F07" w14:textId="77777777" w:rsidR="00394584" w:rsidRDefault="00530264">
      <w:pPr>
        <w:spacing w:after="0" w:line="270" w:lineRule="auto"/>
        <w:ind w:left="19" w:right="76" w:hanging="10"/>
        <w:jc w:val="both"/>
        <w:rPr>
          <w:rFonts w:ascii="Arial" w:hAnsi="Arial" w:cs="Arial"/>
        </w:rPr>
      </w:pPr>
      <w:r>
        <w:rPr>
          <w:rFonts w:ascii="Arial" w:eastAsia="Arial" w:hAnsi="Arial" w:cs="Arial"/>
          <w:color w:val="4E4E4F"/>
        </w:rPr>
        <w:t>Ces rencontres régulières (une à deux fois par an) sont</w:t>
      </w:r>
      <w:r>
        <w:rPr>
          <w:rFonts w:ascii="Arial" w:eastAsia="Arial" w:hAnsi="Arial" w:cs="Arial"/>
          <w:b/>
          <w:color w:val="4E4E4F"/>
        </w:rPr>
        <w:t xml:space="preserve"> </w:t>
      </w:r>
      <w:r>
        <w:rPr>
          <w:rFonts w:ascii="Arial" w:eastAsia="Arial" w:hAnsi="Arial" w:cs="Arial"/>
          <w:color w:val="4E4E4F"/>
        </w:rPr>
        <w:t>principalement à destination des Maîtres d’ouvrages (partenaires ou non du projet national C2ROP2) ; elles pourront être ouvertes selon le thème abordé à l’ensemble de la communauté C2ROP</w:t>
      </w:r>
      <w:r>
        <w:rPr>
          <w:rFonts w:ascii="Arial" w:eastAsia="Arial" w:hAnsi="Arial" w:cs="Arial"/>
          <w:b/>
          <w:color w:val="4E4E4F"/>
        </w:rPr>
        <w:t xml:space="preserve"> </w:t>
      </w:r>
      <w:r>
        <w:rPr>
          <w:rFonts w:ascii="Arial" w:eastAsia="Arial" w:hAnsi="Arial" w:cs="Arial"/>
          <w:color w:val="4E4E4F"/>
        </w:rPr>
        <w:t xml:space="preserve">(Maîtres d’œuvre, Bureaux d'études, Entreprises, Chercheurs) et doivent donner l’occasion : </w:t>
      </w:r>
    </w:p>
    <w:p w14:paraId="04B32ACF" w14:textId="77777777" w:rsidR="00394584" w:rsidRDefault="00530264">
      <w:pPr>
        <w:numPr>
          <w:ilvl w:val="0"/>
          <w:numId w:val="1"/>
        </w:numPr>
        <w:spacing w:after="0" w:line="269" w:lineRule="auto"/>
        <w:ind w:right="77" w:hanging="360"/>
        <w:jc w:val="both"/>
        <w:rPr>
          <w:rFonts w:ascii="Arial" w:hAnsi="Arial" w:cs="Arial"/>
        </w:rPr>
      </w:pPr>
      <w:r>
        <w:rPr>
          <w:rFonts w:ascii="Arial" w:eastAsia="Arial" w:hAnsi="Arial" w:cs="Arial"/>
          <w:color w:val="4E4E4F"/>
        </w:rPr>
        <w:t xml:space="preserve">de partager des expériences, des outils spécifiques ; </w:t>
      </w:r>
    </w:p>
    <w:p w14:paraId="687E03D0" w14:textId="77777777" w:rsidR="00394584" w:rsidRDefault="00530264">
      <w:pPr>
        <w:numPr>
          <w:ilvl w:val="0"/>
          <w:numId w:val="1"/>
        </w:numPr>
        <w:spacing w:after="0" w:line="269" w:lineRule="auto"/>
        <w:ind w:right="77" w:hanging="360"/>
        <w:jc w:val="both"/>
        <w:rPr>
          <w:rFonts w:ascii="Arial" w:hAnsi="Arial" w:cs="Arial"/>
        </w:rPr>
      </w:pPr>
      <w:r>
        <w:rPr>
          <w:rFonts w:ascii="Arial" w:eastAsia="Arial" w:hAnsi="Arial" w:cs="Arial"/>
          <w:color w:val="4E4E4F"/>
        </w:rPr>
        <w:t xml:space="preserve">de discuter collectivement de problèmes rencontrés, de manques spécifiques identifiés, pour faire évoluer les pratiques. </w:t>
      </w:r>
    </w:p>
    <w:p w14:paraId="456540BE" w14:textId="77777777" w:rsidR="00394584" w:rsidRDefault="00530264">
      <w:pPr>
        <w:spacing w:after="16"/>
        <w:ind w:left="24"/>
        <w:rPr>
          <w:rFonts w:ascii="Arial" w:eastAsia="Arial" w:hAnsi="Arial" w:cs="Arial"/>
          <w:color w:val="4E4E4F"/>
        </w:rPr>
      </w:pPr>
      <w:r>
        <w:rPr>
          <w:rFonts w:ascii="Arial" w:eastAsia="Arial" w:hAnsi="Arial" w:cs="Arial"/>
          <w:color w:val="4E4E4F"/>
        </w:rPr>
        <w:t xml:space="preserve">  </w:t>
      </w:r>
    </w:p>
    <w:p w14:paraId="09E608A2" w14:textId="3F04655A" w:rsidR="00CA02BE" w:rsidRDefault="00CA02BE" w:rsidP="00CA02BE">
      <w:pPr>
        <w:spacing w:after="105"/>
        <w:ind w:left="24"/>
        <w:rPr>
          <w:rFonts w:ascii="Arial" w:eastAsia="Arial" w:hAnsi="Arial" w:cs="Arial"/>
          <w:b/>
          <w:i/>
          <w:color w:val="4E4E4F"/>
          <w:u w:val="single"/>
        </w:rPr>
      </w:pPr>
      <w:r>
        <w:rPr>
          <w:rFonts w:ascii="Arial" w:eastAsia="Arial" w:hAnsi="Arial" w:cs="Arial"/>
          <w:b/>
          <w:color w:val="4E4E4F"/>
          <w:u w:val="single"/>
        </w:rPr>
        <w:t>Rencontre d</w:t>
      </w:r>
      <w:r w:rsidR="00D90A5A">
        <w:rPr>
          <w:rFonts w:ascii="Arial" w:eastAsia="Arial" w:hAnsi="Arial" w:cs="Arial"/>
          <w:b/>
          <w:color w:val="4E4E4F"/>
          <w:u w:val="single"/>
        </w:rPr>
        <w:t>u</w:t>
      </w:r>
      <w:r>
        <w:rPr>
          <w:rFonts w:ascii="Arial" w:eastAsia="Arial" w:hAnsi="Arial" w:cs="Arial"/>
          <w:b/>
          <w:color w:val="4E4E4F"/>
          <w:u w:val="single"/>
        </w:rPr>
        <w:t xml:space="preserve"> 2</w:t>
      </w:r>
      <w:r w:rsidR="00D90A5A">
        <w:rPr>
          <w:rFonts w:ascii="Arial" w:eastAsia="Arial" w:hAnsi="Arial" w:cs="Arial"/>
          <w:b/>
          <w:color w:val="4E4E4F"/>
          <w:u w:val="single"/>
        </w:rPr>
        <w:t xml:space="preserve">6 </w:t>
      </w:r>
      <w:r>
        <w:rPr>
          <w:rFonts w:ascii="Arial" w:eastAsia="Arial" w:hAnsi="Arial" w:cs="Arial"/>
          <w:b/>
          <w:color w:val="4E4E4F"/>
          <w:u w:val="single"/>
        </w:rPr>
        <w:t>ma</w:t>
      </w:r>
      <w:r w:rsidR="00D90A5A">
        <w:rPr>
          <w:rFonts w:ascii="Arial" w:eastAsia="Arial" w:hAnsi="Arial" w:cs="Arial"/>
          <w:b/>
          <w:color w:val="4E4E4F"/>
          <w:u w:val="single"/>
        </w:rPr>
        <w:t>rs</w:t>
      </w:r>
      <w:r>
        <w:rPr>
          <w:rFonts w:ascii="Arial" w:eastAsia="Arial" w:hAnsi="Arial" w:cs="Arial"/>
          <w:b/>
          <w:color w:val="4E4E4F"/>
          <w:u w:val="single"/>
        </w:rPr>
        <w:t xml:space="preserve"> 202</w:t>
      </w:r>
      <w:r w:rsidR="00D90A5A">
        <w:rPr>
          <w:rFonts w:ascii="Arial" w:eastAsia="Arial" w:hAnsi="Arial" w:cs="Arial"/>
          <w:b/>
          <w:color w:val="4E4E4F"/>
          <w:u w:val="single"/>
        </w:rPr>
        <w:t>6</w:t>
      </w:r>
      <w:r>
        <w:rPr>
          <w:rFonts w:ascii="Arial" w:eastAsia="Arial" w:hAnsi="Arial" w:cs="Arial"/>
          <w:b/>
          <w:color w:val="4E4E4F"/>
          <w:u w:val="single"/>
        </w:rPr>
        <w:t> :</w:t>
      </w:r>
    </w:p>
    <w:p w14:paraId="58E5E5EC" w14:textId="25F27C18" w:rsidR="00CA02BE" w:rsidRDefault="00CA02BE" w:rsidP="00CA02BE">
      <w:pPr>
        <w:spacing w:after="0"/>
        <w:ind w:left="24"/>
        <w:jc w:val="both"/>
        <w:rPr>
          <w:rFonts w:ascii="Arial" w:eastAsia="Arial" w:hAnsi="Arial" w:cs="Arial"/>
          <w:color w:val="4E4E4F"/>
          <w:highlight w:val="white"/>
        </w:rPr>
      </w:pPr>
      <w:r>
        <w:rPr>
          <w:rFonts w:ascii="Arial" w:eastAsia="Arial" w:hAnsi="Arial" w:cs="Arial"/>
          <w:color w:val="4E4E4F"/>
          <w:highlight w:val="white"/>
        </w:rPr>
        <w:t>Les deux rencontres de C2ROP2 202</w:t>
      </w:r>
      <w:r w:rsidR="00D90A5A">
        <w:rPr>
          <w:rFonts w:ascii="Arial" w:eastAsia="Arial" w:hAnsi="Arial" w:cs="Arial"/>
          <w:color w:val="4E4E4F"/>
          <w:highlight w:val="white"/>
        </w:rPr>
        <w:t>5</w:t>
      </w:r>
      <w:r>
        <w:rPr>
          <w:rFonts w:ascii="Arial" w:eastAsia="Arial" w:hAnsi="Arial" w:cs="Arial"/>
          <w:color w:val="4E4E4F"/>
          <w:highlight w:val="white"/>
        </w:rPr>
        <w:t xml:space="preserve"> ont eu lieu les </w:t>
      </w:r>
      <w:r w:rsidR="00D90A5A">
        <w:rPr>
          <w:rFonts w:ascii="Arial" w:eastAsia="Arial" w:hAnsi="Arial" w:cs="Arial"/>
          <w:color w:val="4E4E4F"/>
          <w:highlight w:val="white"/>
        </w:rPr>
        <w:t>20</w:t>
      </w:r>
      <w:r>
        <w:rPr>
          <w:rFonts w:ascii="Arial" w:eastAsia="Arial" w:hAnsi="Arial" w:cs="Arial"/>
          <w:color w:val="4E4E4F"/>
          <w:highlight w:val="white"/>
        </w:rPr>
        <w:t>&amp;2</w:t>
      </w:r>
      <w:r w:rsidR="00D90A5A">
        <w:rPr>
          <w:rFonts w:ascii="Arial" w:eastAsia="Arial" w:hAnsi="Arial" w:cs="Arial"/>
          <w:color w:val="4E4E4F"/>
          <w:highlight w:val="white"/>
        </w:rPr>
        <w:t>1</w:t>
      </w:r>
      <w:r>
        <w:rPr>
          <w:rFonts w:ascii="Arial" w:eastAsia="Arial" w:hAnsi="Arial" w:cs="Arial"/>
          <w:color w:val="4E4E4F"/>
          <w:highlight w:val="white"/>
        </w:rPr>
        <w:t xml:space="preserve"> </w:t>
      </w:r>
      <w:r w:rsidR="00D90A5A">
        <w:rPr>
          <w:rFonts w:ascii="Arial" w:eastAsia="Arial" w:hAnsi="Arial" w:cs="Arial"/>
          <w:color w:val="4E4E4F"/>
          <w:highlight w:val="white"/>
        </w:rPr>
        <w:t>mai</w:t>
      </w:r>
      <w:r>
        <w:rPr>
          <w:rFonts w:ascii="Arial" w:eastAsia="Arial" w:hAnsi="Arial" w:cs="Arial"/>
          <w:color w:val="4E4E4F"/>
          <w:highlight w:val="white"/>
        </w:rPr>
        <w:t xml:space="preserve"> </w:t>
      </w:r>
      <w:r w:rsidR="00D90A5A">
        <w:rPr>
          <w:rFonts w:ascii="Arial" w:eastAsia="Arial" w:hAnsi="Arial" w:cs="Arial"/>
          <w:color w:val="4E4E4F"/>
          <w:highlight w:val="white"/>
        </w:rPr>
        <w:t xml:space="preserve">dans l’Ain (01) </w:t>
      </w:r>
      <w:r>
        <w:rPr>
          <w:rFonts w:ascii="Arial" w:eastAsia="Arial" w:hAnsi="Arial" w:cs="Arial"/>
          <w:color w:val="4E4E4F"/>
          <w:highlight w:val="white"/>
        </w:rPr>
        <w:t xml:space="preserve">et le 23 novembre à </w:t>
      </w:r>
      <w:r w:rsidR="00D90A5A">
        <w:rPr>
          <w:rFonts w:ascii="Arial" w:eastAsia="Arial" w:hAnsi="Arial" w:cs="Arial"/>
          <w:color w:val="4E4E4F"/>
          <w:highlight w:val="white"/>
        </w:rPr>
        <w:t xml:space="preserve">la Léchère </w:t>
      </w:r>
      <w:r>
        <w:rPr>
          <w:rFonts w:ascii="Arial" w:eastAsia="Arial" w:hAnsi="Arial" w:cs="Arial"/>
          <w:color w:val="4E4E4F"/>
          <w:highlight w:val="white"/>
        </w:rPr>
        <w:t>(</w:t>
      </w:r>
      <w:r w:rsidR="00D90A5A">
        <w:rPr>
          <w:rFonts w:ascii="Arial" w:eastAsia="Arial" w:hAnsi="Arial" w:cs="Arial"/>
          <w:color w:val="4E4E4F"/>
          <w:highlight w:val="white"/>
        </w:rPr>
        <w:t>73</w:t>
      </w:r>
      <w:r>
        <w:rPr>
          <w:rFonts w:ascii="Arial" w:eastAsia="Arial" w:hAnsi="Arial" w:cs="Arial"/>
          <w:color w:val="4E4E4F"/>
          <w:highlight w:val="white"/>
        </w:rPr>
        <w:t>). Elles ont permis des partages d’expériences et des échanges sur des sujets d’actualité, avec un</w:t>
      </w:r>
      <w:r w:rsidR="00D90A5A">
        <w:rPr>
          <w:rFonts w:ascii="Arial" w:eastAsia="Arial" w:hAnsi="Arial" w:cs="Arial"/>
          <w:color w:val="4E4E4F"/>
          <w:highlight w:val="white"/>
        </w:rPr>
        <w:t xml:space="preserve"> focus sur l’amiante, les questions environnementales et la coordination avec les services de l’Etat (DTT, DREAL). </w:t>
      </w:r>
    </w:p>
    <w:p w14:paraId="06B27BFC" w14:textId="77777777" w:rsidR="00CA02BE" w:rsidRDefault="00CA02BE" w:rsidP="00CA02BE">
      <w:pPr>
        <w:spacing w:after="0"/>
        <w:ind w:left="24"/>
        <w:jc w:val="both"/>
        <w:rPr>
          <w:rFonts w:ascii="Arial" w:eastAsia="Arial" w:hAnsi="Arial" w:cs="Arial"/>
          <w:color w:val="4E4E4F"/>
          <w:highlight w:val="white"/>
        </w:rPr>
      </w:pPr>
    </w:p>
    <w:p w14:paraId="7B91A5FB" w14:textId="223ABD56" w:rsidR="00394584" w:rsidRPr="00CA02BE" w:rsidRDefault="00CA02BE" w:rsidP="00CA02BE">
      <w:pPr>
        <w:spacing w:after="0"/>
        <w:ind w:left="24"/>
        <w:jc w:val="both"/>
        <w:rPr>
          <w:rFonts w:ascii="Arial" w:eastAsia="Arial" w:hAnsi="Arial" w:cs="Arial"/>
          <w:color w:val="4E4E4F"/>
          <w:highlight w:val="white"/>
        </w:rPr>
      </w:pPr>
      <w:r>
        <w:rPr>
          <w:rFonts w:ascii="Arial" w:eastAsia="Arial" w:hAnsi="Arial" w:cs="Arial"/>
          <w:color w:val="4E4E4F"/>
          <w:highlight w:val="white"/>
        </w:rPr>
        <w:t>Cette première rencontre 202</w:t>
      </w:r>
      <w:r w:rsidR="00D90A5A">
        <w:rPr>
          <w:rFonts w:ascii="Arial" w:eastAsia="Arial" w:hAnsi="Arial" w:cs="Arial"/>
          <w:color w:val="4E4E4F"/>
          <w:highlight w:val="white"/>
        </w:rPr>
        <w:t>6</w:t>
      </w:r>
      <w:r>
        <w:rPr>
          <w:rFonts w:ascii="Arial" w:eastAsia="Arial" w:hAnsi="Arial" w:cs="Arial"/>
          <w:color w:val="4E4E4F"/>
          <w:highlight w:val="white"/>
        </w:rPr>
        <w:t xml:space="preserve"> est axée </w:t>
      </w:r>
      <w:r w:rsidR="00D90A5A" w:rsidRPr="00D90A5A">
        <w:rPr>
          <w:rFonts w:ascii="Arial" w:eastAsia="Arial" w:hAnsi="Arial" w:cs="Arial"/>
          <w:color w:val="4E4E4F"/>
        </w:rPr>
        <w:t>sur l</w:t>
      </w:r>
      <w:r w:rsidR="00533FAC">
        <w:rPr>
          <w:rFonts w:ascii="Arial" w:eastAsia="Arial" w:hAnsi="Arial" w:cs="Arial"/>
          <w:color w:val="4E4E4F"/>
        </w:rPr>
        <w:t>es e</w:t>
      </w:r>
      <w:r w:rsidR="00533FAC" w:rsidRPr="00533FAC">
        <w:rPr>
          <w:rFonts w:ascii="Arial" w:eastAsia="Arial" w:hAnsi="Arial" w:cs="Arial"/>
          <w:color w:val="4E4E4F"/>
        </w:rPr>
        <w:t>ffets des sollicitations sur les ouvrages de protection</w:t>
      </w:r>
      <w:r w:rsidR="00D90A5A" w:rsidRPr="00D90A5A">
        <w:rPr>
          <w:rFonts w:ascii="Arial" w:eastAsia="Arial" w:hAnsi="Arial" w:cs="Arial"/>
          <w:color w:val="4E4E4F"/>
        </w:rPr>
        <w:t xml:space="preserve">. Elle comprend notamment un atelier de travail sur les écrans de filets pare-blocs chargés en pied, </w:t>
      </w:r>
      <w:r w:rsidR="00087B0F">
        <w:rPr>
          <w:rFonts w:ascii="Arial" w:eastAsia="Arial" w:hAnsi="Arial" w:cs="Arial"/>
          <w:color w:val="4E4E4F"/>
        </w:rPr>
        <w:t xml:space="preserve">permettant d’alimenter l’action C2ROP </w:t>
      </w:r>
      <w:r w:rsidR="003234FE" w:rsidRPr="003234FE">
        <w:rPr>
          <w:rFonts w:ascii="Arial" w:eastAsia="Arial" w:hAnsi="Arial" w:cs="Arial"/>
          <w:i/>
          <w:iCs/>
          <w:color w:val="4E4E4F"/>
        </w:rPr>
        <w:t>Multi aléas</w:t>
      </w:r>
      <w:r w:rsidR="00087B0F">
        <w:rPr>
          <w:rFonts w:ascii="Arial" w:eastAsia="Arial" w:hAnsi="Arial" w:cs="Arial"/>
          <w:color w:val="4E4E4F"/>
        </w:rPr>
        <w:t xml:space="preserve"> portée</w:t>
      </w:r>
      <w:r w:rsidR="00087B0F" w:rsidRPr="00D90A5A">
        <w:rPr>
          <w:rFonts w:ascii="Arial" w:eastAsia="Arial" w:hAnsi="Arial" w:cs="Arial"/>
          <w:color w:val="4E4E4F"/>
        </w:rPr>
        <w:t xml:space="preserve"> </w:t>
      </w:r>
      <w:r w:rsidR="00D90A5A" w:rsidRPr="00D90A5A">
        <w:rPr>
          <w:rFonts w:ascii="Arial" w:eastAsia="Arial" w:hAnsi="Arial" w:cs="Arial"/>
          <w:color w:val="4E4E4F"/>
        </w:rPr>
        <w:t>par Stéphane LAMBERT (INRAE).</w:t>
      </w:r>
      <w:r w:rsidR="00530264">
        <w:br w:type="page" w:clear="all"/>
      </w:r>
    </w:p>
    <w:p w14:paraId="1D99894B" w14:textId="77777777" w:rsidR="00394584" w:rsidRDefault="00530264">
      <w:pPr>
        <w:pStyle w:val="Titre1"/>
        <w:ind w:right="0"/>
      </w:pPr>
      <w:r>
        <w:lastRenderedPageBreak/>
        <w:t>Programme de la journée</w:t>
      </w:r>
    </w:p>
    <w:p w14:paraId="710EDE09" w14:textId="77777777" w:rsidR="00235704" w:rsidRDefault="00235704">
      <w:pPr>
        <w:spacing w:after="35"/>
        <w:jc w:val="right"/>
        <w:rPr>
          <w:rFonts w:ascii="Arial" w:eastAsia="Arial" w:hAnsi="Arial" w:cs="Arial"/>
          <w:b/>
          <w:color w:val="4E4E4F"/>
        </w:rPr>
      </w:pPr>
    </w:p>
    <w:p w14:paraId="0E56191A" w14:textId="77777777" w:rsidR="00235704" w:rsidRDefault="00235704">
      <w:pPr>
        <w:spacing w:after="35"/>
        <w:jc w:val="right"/>
        <w:rPr>
          <w:rFonts w:ascii="Arial" w:eastAsia="Arial" w:hAnsi="Arial" w:cs="Arial"/>
          <w:b/>
          <w:color w:val="4E4E4F"/>
        </w:rPr>
      </w:pPr>
    </w:p>
    <w:p w14:paraId="60E15C61" w14:textId="77777777" w:rsidR="00235704" w:rsidRDefault="00235704">
      <w:pPr>
        <w:spacing w:after="35"/>
        <w:jc w:val="right"/>
        <w:rPr>
          <w:rFonts w:ascii="Arial" w:eastAsia="Arial" w:hAnsi="Arial" w:cs="Arial"/>
          <w:b/>
          <w:color w:val="4E4E4F"/>
        </w:rPr>
      </w:pPr>
    </w:p>
    <w:p w14:paraId="1A8F2412" w14:textId="77777777" w:rsidR="00235704" w:rsidRDefault="00235704">
      <w:pPr>
        <w:spacing w:after="35"/>
        <w:jc w:val="right"/>
        <w:rPr>
          <w:rFonts w:ascii="Arial" w:eastAsia="Arial" w:hAnsi="Arial" w:cs="Arial"/>
          <w:b/>
          <w:color w:val="4E4E4F"/>
        </w:rPr>
      </w:pPr>
    </w:p>
    <w:p w14:paraId="196E7DA3" w14:textId="40A1CF01" w:rsidR="00394584" w:rsidRDefault="00530264">
      <w:pPr>
        <w:spacing w:after="35"/>
        <w:jc w:val="right"/>
      </w:pPr>
      <w:r>
        <w:rPr>
          <w:noProof/>
        </w:rPr>
        <mc:AlternateContent>
          <mc:Choice Requires="wpg">
            <w:drawing>
              <wp:inline distT="0" distB="0" distL="0" distR="0" wp14:anchorId="4BE93B7D" wp14:editId="4D9BFCC1">
                <wp:extent cx="6123432" cy="48768"/>
                <wp:effectExtent l="0" t="0" r="0" b="0"/>
                <wp:docPr id="17" name="Group 2644"/>
                <wp:cNvGraphicFramePr/>
                <a:graphic xmlns:a="http://schemas.openxmlformats.org/drawingml/2006/main">
                  <a:graphicData uri="http://schemas.microsoft.com/office/word/2010/wordprocessingGroup">
                    <wpg:wgp>
                      <wpg:cNvGrpSpPr/>
                      <wpg:grpSpPr bwMode="auto">
                        <a:xfrm>
                          <a:off x="0" y="0"/>
                          <a:ext cx="6123430" cy="48766"/>
                          <a:chOff x="0" y="0"/>
                          <a:chExt cx="6123430" cy="48766"/>
                        </a:xfrm>
                      </wpg:grpSpPr>
                      <wps:wsp>
                        <wps:cNvPr id="18" name="Forme libre : forme 18"/>
                        <wps:cNvSpPr/>
                        <wps:spPr bwMode="auto">
                          <a:xfrm>
                            <a:off x="0" y="0"/>
                            <a:ext cx="6123430" cy="48766"/>
                          </a:xfrm>
                          <a:custGeom>
                            <a:avLst/>
                            <a:gdLst/>
                            <a:ahLst/>
                            <a:cxnLst/>
                            <a:rect l="0" t="0" r="0" b="0"/>
                            <a:pathLst>
                              <a:path w="6123432" h="48768" extrusionOk="0">
                                <a:moveTo>
                                  <a:pt x="0" y="0"/>
                                </a:moveTo>
                                <a:lnTo>
                                  <a:pt x="6123432" y="0"/>
                                </a:lnTo>
                                <a:lnTo>
                                  <a:pt x="6123432" y="48768"/>
                                </a:lnTo>
                                <a:lnTo>
                                  <a:pt x="0" y="48768"/>
                                </a:lnTo>
                                <a:lnTo>
                                  <a:pt x="0" y="0"/>
                                </a:lnTo>
                              </a:path>
                            </a:pathLst>
                          </a:custGeom>
                          <a:ln w="0" cap="flat">
                            <a:miter lim="127000"/>
                          </a:ln>
                        </wps:spPr>
                        <wps:style>
                          <a:lnRef idx="0">
                            <a:srgbClr val="000000">
                              <a:alpha val="0"/>
                            </a:srgbClr>
                          </a:lnRef>
                          <a:fillRef idx="1">
                            <a:srgbClr val="A1A1A1"/>
                          </a:fillRef>
                          <a:effectRef idx="0">
                            <a:srgbClr val="000000"/>
                          </a:effectRef>
                          <a:fontRef idx="none"/>
                        </wps:style>
                        <wps:bodyPr rot="0">
                          <a:prstTxWarp prst="textNoShape">
                            <a:avLst/>
                          </a:prstTxWarp>
                          <a:noAutofit/>
                        </wps:bodyPr>
                      </wps:wsp>
                    </wpg:wgp>
                  </a:graphicData>
                </a:graphic>
              </wp:inline>
            </w:drawing>
          </mc:Choice>
          <mc:Fallback>
            <w:pict>
              <v:group w14:anchorId="775D5E0B" id="Group 2644" o:spid="_x0000_s1026" style="width:482.15pt;height:3.85pt;mso-position-horizontal-relative:char;mso-position-vertical-relative:line" coordsize="61234,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">
                <v:shape id="Forme libre : forme 18" o:spid="_x0000_s1027" style="position:absolute;width:61234;height:487;visibility:visible;mso-wrap-style:square;v-text-anchor:top" coordsize="6123432,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" path="m,l6123432,r,48768l,48768,,e" fillcolor="#a1a1a1" stroked="f" strokeweight="0">
                  <v:stroke miterlimit="83231f" joinstyle="miter"/>
                  <v:path arrowok="t" o:extrusionok="f" textboxrect="0,0,6123432,48768"/>
                </v:shape>
                <w10:anchorlock/>
              </v:group>
            </w:pict>
          </mc:Fallback>
        </mc:AlternateContent>
      </w:r>
      <w:r>
        <w:rPr>
          <w:rFonts w:ascii="Arial" w:eastAsia="Arial" w:hAnsi="Arial" w:cs="Arial"/>
          <w:b/>
          <w:color w:val="171717"/>
          <w:sz w:val="33"/>
        </w:rPr>
        <w:t xml:space="preserve"> </w:t>
      </w:r>
    </w:p>
    <w:p w14:paraId="3ED68C63" w14:textId="0A0BFCED" w:rsidR="00394584" w:rsidRDefault="00530264">
      <w:pPr>
        <w:spacing w:before="240" w:after="0" w:line="269" w:lineRule="auto"/>
        <w:ind w:left="20" w:right="77" w:hanging="10"/>
        <w:jc w:val="both"/>
      </w:pPr>
      <w:r>
        <w:rPr>
          <w:rFonts w:ascii="Arial" w:eastAsia="Arial" w:hAnsi="Arial" w:cs="Arial"/>
          <w:b/>
          <w:bCs/>
          <w:color w:val="4E4E4F"/>
        </w:rPr>
        <w:t>Accueil des participants</w:t>
      </w:r>
    </w:p>
    <w:p w14:paraId="47D49851" w14:textId="77777777" w:rsidR="00394584" w:rsidRDefault="00530264">
      <w:pPr>
        <w:spacing w:after="243"/>
        <w:ind w:right="42"/>
        <w:jc w:val="right"/>
      </w:pPr>
      <w:r>
        <w:rPr>
          <w:noProof/>
        </w:rPr>
        <mc:AlternateContent>
          <mc:Choice Requires="wpg">
            <w:drawing>
              <wp:inline distT="0" distB="0" distL="0" distR="0" wp14:anchorId="743C69DA" wp14:editId="4CB5C60F">
                <wp:extent cx="6123432" cy="47244"/>
                <wp:effectExtent l="0" t="0" r="0" b="0"/>
                <wp:docPr id="19" name="Group 2645"/>
                <wp:cNvGraphicFramePr/>
                <a:graphic xmlns:a="http://schemas.openxmlformats.org/drawingml/2006/main">
                  <a:graphicData uri="http://schemas.microsoft.com/office/word/2010/wordprocessingGroup">
                    <wpg:wgp>
                      <wpg:cNvGrpSpPr/>
                      <wpg:grpSpPr bwMode="auto">
                        <a:xfrm>
                          <a:off x="0" y="0"/>
                          <a:ext cx="6123430" cy="47242"/>
                          <a:chOff x="0" y="0"/>
                          <a:chExt cx="6123430" cy="47242"/>
                        </a:xfrm>
                      </wpg:grpSpPr>
                      <wps:wsp>
                        <wps:cNvPr id="20" name="Forme libre : forme 20"/>
                        <wps:cNvSpPr/>
                        <wps:spPr bwMode="auto">
                          <a:xfrm>
                            <a:off x="0" y="0"/>
                            <a:ext cx="6123430" cy="47242"/>
                          </a:xfrm>
                          <a:custGeom>
                            <a:avLst/>
                            <a:gdLst/>
                            <a:ahLst/>
                            <a:cxnLst/>
                            <a:rect l="0" t="0" r="0" b="0"/>
                            <a:pathLst>
                              <a:path w="6123432" h="47244" extrusionOk="0">
                                <a:moveTo>
                                  <a:pt x="0" y="0"/>
                                </a:moveTo>
                                <a:lnTo>
                                  <a:pt x="6123432" y="0"/>
                                </a:lnTo>
                                <a:lnTo>
                                  <a:pt x="6123432" y="47244"/>
                                </a:lnTo>
                                <a:lnTo>
                                  <a:pt x="0" y="47244"/>
                                </a:lnTo>
                                <a:lnTo>
                                  <a:pt x="0" y="0"/>
                                </a:lnTo>
                              </a:path>
                            </a:pathLst>
                          </a:custGeom>
                          <a:ln w="0" cap="flat">
                            <a:miter lim="127000"/>
                          </a:ln>
                        </wps:spPr>
                        <wps:style>
                          <a:lnRef idx="0">
                            <a:srgbClr val="000000">
                              <a:alpha val="0"/>
                            </a:srgbClr>
                          </a:lnRef>
                          <a:fillRef idx="1">
                            <a:srgbClr val="A1A1A1"/>
                          </a:fillRef>
                          <a:effectRef idx="0">
                            <a:srgbClr val="000000"/>
                          </a:effectRef>
                          <a:fontRef idx="none"/>
                        </wps:style>
                        <wps:bodyPr rot="0">
                          <a:prstTxWarp prst="textNoShape">
                            <a:avLst/>
                          </a:prstTxWarp>
                          <a:noAutofit/>
                        </wps:bodyPr>
                      </wps:wsp>
                    </wpg:wgp>
                  </a:graphicData>
                </a:graphic>
              </wp:inline>
            </w:drawing>
          </mc:Choice>
          <mc:Fallback>
            <w:pict>
              <v:group w14:anchorId="67B69F26" id="Group 2645" o:spid="_x0000_s1026" style="width:482.15pt;height:3.7pt;mso-position-horizontal-relative:char;mso-position-vertical-relative:line" coordsize="61234,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">
                <v:shape id="Forme libre : forme 20" o:spid="_x0000_s1027" style="position:absolute;width:61234;height:472;visibility:visible;mso-wrap-style:square;v-text-anchor:top" coordsize="6123432,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" path="m,l6123432,r,47244l,47244,,e" fillcolor="#a1a1a1" stroked="f" strokeweight="0">
                  <v:stroke miterlimit="83231f" joinstyle="miter"/>
                  <v:path arrowok="t" o:extrusionok="f" textboxrect="0,0,6123432,47244"/>
                </v:shape>
                <w10:anchorlock/>
              </v:group>
            </w:pict>
          </mc:Fallback>
        </mc:AlternateContent>
      </w:r>
      <w:r>
        <w:rPr>
          <w:color w:val="000009"/>
        </w:rPr>
        <w:t xml:space="preserve"> </w:t>
      </w:r>
    </w:p>
    <w:p w14:paraId="41E439E9" w14:textId="69D5BDD8" w:rsidR="00394584" w:rsidRDefault="00530264">
      <w:pPr>
        <w:spacing w:after="113" w:line="276" w:lineRule="auto"/>
        <w:ind w:left="851" w:right="42" w:hanging="842"/>
        <w:jc w:val="both"/>
        <w:rPr>
          <w:rFonts w:ascii="Arial" w:eastAsia="Arial" w:hAnsi="Arial" w:cs="Arial"/>
          <w:color w:val="575757"/>
        </w:rPr>
      </w:pPr>
      <w:r>
        <w:rPr>
          <w:rFonts w:ascii="Arial" w:eastAsia="Arial" w:hAnsi="Arial" w:cs="Arial"/>
          <w:b/>
          <w:bCs/>
          <w:color w:val="575757"/>
        </w:rPr>
        <w:t>Introduction et tour de table</w:t>
      </w:r>
      <w:r>
        <w:rPr>
          <w:rFonts w:ascii="Arial" w:eastAsia="Arial" w:hAnsi="Arial" w:cs="Arial"/>
          <w:color w:val="575757"/>
        </w:rPr>
        <w:t xml:space="preserve"> (Carine Peisser, PARN –</w:t>
      </w:r>
      <w:r w:rsidR="00770768">
        <w:rPr>
          <w:rFonts w:ascii="Arial" w:eastAsia="Arial" w:hAnsi="Arial" w:cs="Arial"/>
          <w:color w:val="575757"/>
        </w:rPr>
        <w:t xml:space="preserve"> Louise Delorme, PARN</w:t>
      </w:r>
      <w:r>
        <w:rPr>
          <w:rFonts w:ascii="Arial" w:eastAsia="Arial" w:hAnsi="Arial" w:cs="Arial"/>
          <w:color w:val="575757"/>
        </w:rPr>
        <w:t>)</w:t>
      </w:r>
    </w:p>
    <w:p w14:paraId="18EC08F4" w14:textId="005329F7" w:rsidR="00CA02BE" w:rsidRPr="00770768" w:rsidRDefault="00CA02BE" w:rsidP="00770768">
      <w:pPr>
        <w:spacing w:after="113" w:line="276" w:lineRule="auto"/>
        <w:ind w:left="851" w:right="42" w:hanging="842"/>
        <w:jc w:val="both"/>
        <w:rPr>
          <w:rFonts w:ascii="Arial" w:eastAsia="Arial" w:hAnsi="Arial" w:cs="Arial"/>
          <w:b/>
          <w:bCs/>
          <w:color w:val="575757"/>
        </w:rPr>
      </w:pPr>
      <w:r>
        <w:rPr>
          <w:rFonts w:ascii="Arial" w:eastAsia="Arial" w:hAnsi="Arial" w:cs="Arial"/>
          <w:b/>
          <w:bCs/>
          <w:color w:val="575757"/>
        </w:rPr>
        <w:t>Point d’actualité C2ROP2 </w:t>
      </w:r>
      <w:r w:rsidR="00770768">
        <w:rPr>
          <w:rFonts w:ascii="Arial" w:eastAsia="Arial" w:hAnsi="Arial" w:cs="Arial"/>
          <w:b/>
          <w:bCs/>
          <w:color w:val="575757"/>
        </w:rPr>
        <w:t>(</w:t>
      </w:r>
      <w:r w:rsidR="00770768" w:rsidRPr="00770768">
        <w:rPr>
          <w:rFonts w:ascii="Arial" w:eastAsia="Arial" w:hAnsi="Arial" w:cs="Arial"/>
          <w:color w:val="575757"/>
        </w:rPr>
        <w:t xml:space="preserve">Nathalie </w:t>
      </w:r>
      <w:r w:rsidR="008C7D9D">
        <w:rPr>
          <w:rFonts w:ascii="Arial" w:eastAsia="Arial" w:hAnsi="Arial" w:cs="Arial"/>
          <w:color w:val="575757"/>
        </w:rPr>
        <w:t>Bérenger</w:t>
      </w:r>
      <w:r w:rsidR="00770768">
        <w:rPr>
          <w:rFonts w:ascii="Arial" w:eastAsia="Arial" w:hAnsi="Arial" w:cs="Arial"/>
          <w:color w:val="575757"/>
        </w:rPr>
        <w:t>, Cerema</w:t>
      </w:r>
      <w:r w:rsidRPr="00770768">
        <w:rPr>
          <w:rFonts w:ascii="Arial" w:eastAsia="Arial" w:hAnsi="Arial" w:cs="Arial"/>
          <w:bCs/>
          <w:color w:val="575757"/>
        </w:rPr>
        <w:t>)</w:t>
      </w:r>
    </w:p>
    <w:p w14:paraId="5982FC45" w14:textId="33921CF4" w:rsidR="00394584" w:rsidRPr="00377A6A" w:rsidRDefault="00530264" w:rsidP="00377A6A">
      <w:pPr>
        <w:spacing w:after="206"/>
        <w:ind w:right="31"/>
        <w:jc w:val="right"/>
      </w:pPr>
      <w:r>
        <w:rPr>
          <w:noProof/>
        </w:rPr>
        <mc:AlternateContent>
          <mc:Choice Requires="wpg">
            <w:drawing>
              <wp:inline distT="0" distB="0" distL="0" distR="0" wp14:anchorId="747BFCA5" wp14:editId="539845EB">
                <wp:extent cx="6123432" cy="47244"/>
                <wp:effectExtent l="0" t="0" r="0" b="0"/>
                <wp:docPr id="21" name="Group 2409"/>
                <wp:cNvGraphicFramePr/>
                <a:graphic xmlns:a="http://schemas.openxmlformats.org/drawingml/2006/main">
                  <a:graphicData uri="http://schemas.microsoft.com/office/word/2010/wordprocessingGroup">
                    <wpg:wgp>
                      <wpg:cNvGrpSpPr/>
                      <wpg:grpSpPr bwMode="auto">
                        <a:xfrm>
                          <a:off x="0" y="0"/>
                          <a:ext cx="6123430" cy="47242"/>
                          <a:chOff x="0" y="0"/>
                          <a:chExt cx="6123430" cy="47242"/>
                        </a:xfrm>
                      </wpg:grpSpPr>
                      <wps:wsp>
                        <wps:cNvPr id="22" name="Forme libre : forme 22"/>
                        <wps:cNvSpPr/>
                        <wps:spPr bwMode="auto">
                          <a:xfrm>
                            <a:off x="0" y="0"/>
                            <a:ext cx="6123430" cy="47242"/>
                          </a:xfrm>
                          <a:custGeom>
                            <a:avLst/>
                            <a:gdLst/>
                            <a:ahLst/>
                            <a:cxnLst/>
                            <a:rect l="0" t="0" r="0" b="0"/>
                            <a:pathLst>
                              <a:path w="6123432" h="47244" extrusionOk="0">
                                <a:moveTo>
                                  <a:pt x="0" y="0"/>
                                </a:moveTo>
                                <a:lnTo>
                                  <a:pt x="6123432" y="0"/>
                                </a:lnTo>
                                <a:lnTo>
                                  <a:pt x="6123432" y="47244"/>
                                </a:lnTo>
                                <a:lnTo>
                                  <a:pt x="0" y="47244"/>
                                </a:lnTo>
                                <a:lnTo>
                                  <a:pt x="0" y="0"/>
                                </a:lnTo>
                              </a:path>
                            </a:pathLst>
                          </a:custGeom>
                          <a:ln w="0" cap="flat">
                            <a:miter lim="127000"/>
                          </a:ln>
                        </wps:spPr>
                        <wps:style>
                          <a:lnRef idx="0">
                            <a:srgbClr val="000000">
                              <a:alpha val="0"/>
                            </a:srgbClr>
                          </a:lnRef>
                          <a:fillRef idx="1">
                            <a:srgbClr val="A1A1A1"/>
                          </a:fillRef>
                          <a:effectRef idx="0">
                            <a:srgbClr val="000000"/>
                          </a:effectRef>
                          <a:fontRef idx="none"/>
                        </wps:style>
                        <wps:bodyPr rot="0">
                          <a:prstTxWarp prst="textNoShape">
                            <a:avLst/>
                          </a:prstTxWarp>
                          <a:noAutofit/>
                        </wps:bodyPr>
                      </wps:wsp>
                    </wpg:wgp>
                  </a:graphicData>
                </a:graphic>
              </wp:inline>
            </w:drawing>
          </mc:Choice>
          <mc:Fallback>
            <w:pict>
              <v:group w14:anchorId="4FD40CDD" id="Group 2409" o:spid="_x0000_s1026" style="width:482.15pt;height:3.7pt;mso-position-horizontal-relative:char;mso-position-vertical-relative:line" coordsize="61234,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">
                <v:shape id="Forme libre : forme 22" o:spid="_x0000_s1027" style="position:absolute;width:61234;height:472;visibility:visible;mso-wrap-style:square;v-text-anchor:top" coordsize="6123432,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" path="m,l6123432,r,47244l,47244,,e" fillcolor="#a1a1a1" stroked="f" strokeweight="0">
                  <v:stroke miterlimit="83231f" joinstyle="miter"/>
                  <v:path arrowok="t" o:extrusionok="f" textboxrect="0,0,6123432,47244"/>
                </v:shape>
                <w10:anchorlock/>
              </v:group>
            </w:pict>
          </mc:Fallback>
        </mc:AlternateContent>
      </w:r>
      <w:r>
        <w:rPr>
          <w:rFonts w:ascii="Arial" w:eastAsia="Arial" w:hAnsi="Arial" w:cs="Arial"/>
          <w:color w:val="4E4E4F"/>
        </w:rPr>
        <w:t xml:space="preserve"> </w:t>
      </w:r>
    </w:p>
    <w:p w14:paraId="2595055E" w14:textId="30E8189C" w:rsidR="00235704" w:rsidRDefault="00235704" w:rsidP="00235704">
      <w:pPr>
        <w:spacing w:after="113" w:line="276" w:lineRule="auto"/>
        <w:ind w:left="851" w:right="42" w:hanging="861"/>
        <w:jc w:val="both"/>
        <w:rPr>
          <w:rFonts w:ascii="Arial" w:eastAsia="Arial" w:hAnsi="Arial" w:cs="Arial"/>
          <w:b/>
          <w:color w:val="575757"/>
        </w:rPr>
      </w:pPr>
      <w:r>
        <w:rPr>
          <w:rFonts w:ascii="Arial" w:eastAsia="Arial" w:hAnsi="Arial" w:cs="Arial"/>
          <w:b/>
          <w:color w:val="575757"/>
        </w:rPr>
        <w:t xml:space="preserve">Les </w:t>
      </w:r>
      <w:r w:rsidR="00533FAC">
        <w:rPr>
          <w:rFonts w:ascii="Arial" w:eastAsia="Arial" w:hAnsi="Arial" w:cs="Arial"/>
          <w:b/>
          <w:color w:val="575757"/>
        </w:rPr>
        <w:t>e</w:t>
      </w:r>
      <w:r w:rsidR="00533FAC" w:rsidRPr="00533FAC">
        <w:rPr>
          <w:rFonts w:ascii="Arial" w:eastAsia="Arial" w:hAnsi="Arial" w:cs="Arial"/>
          <w:b/>
          <w:color w:val="575757"/>
        </w:rPr>
        <w:t>ffets des sollicitations sur les ouvrages de protection</w:t>
      </w:r>
    </w:p>
    <w:p w14:paraId="60FBB453" w14:textId="3A1D2509" w:rsidR="00235704" w:rsidRPr="00770768" w:rsidRDefault="00235704" w:rsidP="00235704">
      <w:pPr>
        <w:pStyle w:val="Paragraphedeliste"/>
        <w:numPr>
          <w:ilvl w:val="0"/>
          <w:numId w:val="21"/>
        </w:numPr>
        <w:spacing w:after="113" w:line="276" w:lineRule="auto"/>
        <w:ind w:right="42"/>
        <w:jc w:val="both"/>
        <w:rPr>
          <w:rFonts w:ascii="Arial" w:eastAsia="Arial" w:hAnsi="Arial" w:cs="Arial"/>
          <w:color w:val="575757"/>
        </w:rPr>
      </w:pPr>
      <w:r w:rsidRPr="00770768">
        <w:rPr>
          <w:rFonts w:ascii="Arial" w:eastAsia="Arial" w:hAnsi="Arial" w:cs="Arial"/>
          <w:bCs/>
          <w:color w:val="575757"/>
        </w:rPr>
        <w:t xml:space="preserve">Atelier écrans de filets pare-blocs chargés en pied (Stéphane </w:t>
      </w:r>
      <w:r w:rsidR="008C7D9D">
        <w:rPr>
          <w:rFonts w:ascii="Arial" w:eastAsia="Arial" w:hAnsi="Arial" w:cs="Arial"/>
          <w:bCs/>
          <w:color w:val="575757"/>
        </w:rPr>
        <w:t>Lambert</w:t>
      </w:r>
      <w:r w:rsidR="008C7D9D" w:rsidRPr="00770768">
        <w:rPr>
          <w:rFonts w:ascii="Arial" w:eastAsia="Arial" w:hAnsi="Arial" w:cs="Arial"/>
          <w:bCs/>
          <w:color w:val="575757"/>
        </w:rPr>
        <w:t xml:space="preserve"> </w:t>
      </w:r>
      <w:r w:rsidRPr="00770768">
        <w:rPr>
          <w:rFonts w:ascii="Arial" w:eastAsia="Arial" w:hAnsi="Arial" w:cs="Arial"/>
          <w:bCs/>
          <w:color w:val="575757"/>
        </w:rPr>
        <w:t>– INRAE)</w:t>
      </w:r>
    </w:p>
    <w:p w14:paraId="3D3D3675" w14:textId="2D3D43CC" w:rsidR="00CA02BE" w:rsidRPr="00235704" w:rsidRDefault="00235704" w:rsidP="00235704">
      <w:pPr>
        <w:pStyle w:val="Paragraphedeliste"/>
        <w:numPr>
          <w:ilvl w:val="0"/>
          <w:numId w:val="21"/>
        </w:numPr>
        <w:spacing w:after="113" w:line="276" w:lineRule="auto"/>
        <w:ind w:right="42"/>
        <w:jc w:val="both"/>
        <w:rPr>
          <w:rFonts w:ascii="Arial" w:eastAsia="Arial" w:hAnsi="Arial" w:cs="Arial"/>
          <w:color w:val="575757"/>
        </w:rPr>
      </w:pPr>
      <w:r w:rsidRPr="00770768">
        <w:rPr>
          <w:rFonts w:ascii="Arial" w:eastAsia="Arial" w:hAnsi="Arial" w:cs="Arial"/>
          <w:bCs/>
          <w:color w:val="575757"/>
        </w:rPr>
        <w:t xml:space="preserve">Action ancrages : résultats des campagnes d’essai et valorisation des résultats (Mathieu </w:t>
      </w:r>
      <w:r w:rsidR="008C7D9D">
        <w:rPr>
          <w:rFonts w:ascii="Arial" w:eastAsia="Arial" w:hAnsi="Arial" w:cs="Arial"/>
          <w:bCs/>
          <w:color w:val="575757"/>
        </w:rPr>
        <w:t>Verdet</w:t>
      </w:r>
      <w:r w:rsidR="008C7D9D" w:rsidRPr="00770768">
        <w:rPr>
          <w:rFonts w:ascii="Arial" w:eastAsia="Arial" w:hAnsi="Arial" w:cs="Arial"/>
          <w:bCs/>
          <w:color w:val="575757"/>
        </w:rPr>
        <w:t xml:space="preserve"> </w:t>
      </w:r>
      <w:r w:rsidRPr="00770768">
        <w:rPr>
          <w:rFonts w:ascii="Arial" w:eastAsia="Arial" w:hAnsi="Arial" w:cs="Arial"/>
          <w:bCs/>
          <w:color w:val="575757"/>
        </w:rPr>
        <w:t xml:space="preserve">– CAN, Philippe </w:t>
      </w:r>
      <w:r w:rsidR="008C7D9D">
        <w:rPr>
          <w:rFonts w:ascii="Arial" w:eastAsia="Arial" w:hAnsi="Arial" w:cs="Arial"/>
          <w:bCs/>
          <w:color w:val="575757"/>
        </w:rPr>
        <w:t>Robit</w:t>
      </w:r>
      <w:r w:rsidR="008C7D9D" w:rsidRPr="00770768">
        <w:rPr>
          <w:rFonts w:ascii="Arial" w:eastAsia="Arial" w:hAnsi="Arial" w:cs="Arial"/>
          <w:bCs/>
          <w:color w:val="575757"/>
        </w:rPr>
        <w:t xml:space="preserve"> </w:t>
      </w:r>
      <w:r w:rsidRPr="00770768">
        <w:rPr>
          <w:rFonts w:ascii="Arial" w:eastAsia="Arial" w:hAnsi="Arial" w:cs="Arial"/>
          <w:bCs/>
          <w:color w:val="575757"/>
        </w:rPr>
        <w:t>– NGE Fondations)</w:t>
      </w:r>
    </w:p>
    <w:p w14:paraId="667A011A" w14:textId="30C53393" w:rsidR="00394584" w:rsidRDefault="00235704">
      <w:pPr>
        <w:spacing w:after="125"/>
        <w:ind w:left="24" w:right="117"/>
      </w:pPr>
      <w:r>
        <w:rPr>
          <w:noProof/>
        </w:rPr>
        <mc:AlternateContent>
          <mc:Choice Requires="wpg">
            <w:drawing>
              <wp:inline distT="0" distB="0" distL="0" distR="0" wp14:anchorId="22085B69" wp14:editId="35A79972">
                <wp:extent cx="6123432" cy="47244"/>
                <wp:effectExtent l="0" t="0" r="0" b="0"/>
                <wp:docPr id="28645170" name="Group 2410"/>
                <wp:cNvGraphicFramePr/>
                <a:graphic xmlns:a="http://schemas.openxmlformats.org/drawingml/2006/main">
                  <a:graphicData uri="http://schemas.microsoft.com/office/word/2010/wordprocessingGroup">
                    <wpg:wgp>
                      <wpg:cNvGrpSpPr/>
                      <wpg:grpSpPr bwMode="auto">
                        <a:xfrm>
                          <a:off x="0" y="0"/>
                          <a:ext cx="6123430" cy="47242"/>
                          <a:chOff x="0" y="0"/>
                          <a:chExt cx="6123430" cy="47242"/>
                        </a:xfrm>
                      </wpg:grpSpPr>
                      <wps:wsp>
                        <wps:cNvPr id="1535556987" name="Forme libre : forme 1535556987"/>
                        <wps:cNvSpPr/>
                        <wps:spPr bwMode="auto">
                          <a:xfrm>
                            <a:off x="0" y="0"/>
                            <a:ext cx="6123430" cy="47242"/>
                          </a:xfrm>
                          <a:custGeom>
                            <a:avLst/>
                            <a:gdLst/>
                            <a:ahLst/>
                            <a:cxnLst/>
                            <a:rect l="0" t="0" r="0" b="0"/>
                            <a:pathLst>
                              <a:path w="6123432" h="47244" extrusionOk="0">
                                <a:moveTo>
                                  <a:pt x="0" y="0"/>
                                </a:moveTo>
                                <a:lnTo>
                                  <a:pt x="6123432" y="0"/>
                                </a:lnTo>
                                <a:lnTo>
                                  <a:pt x="6123432" y="47244"/>
                                </a:lnTo>
                                <a:lnTo>
                                  <a:pt x="0" y="47244"/>
                                </a:lnTo>
                                <a:lnTo>
                                  <a:pt x="0" y="0"/>
                                </a:lnTo>
                              </a:path>
                            </a:pathLst>
                          </a:custGeom>
                          <a:solidFill>
                            <a:srgbClr val="A1A1A1"/>
                          </a:solidFill>
                          <a:ln w="0" cap="flat">
                            <a:noFill/>
                            <a:miter lim="127000"/>
                          </a:ln>
                          <a:effectLst/>
                        </wps:spPr>
                        <wps:bodyPr rot="0">
                          <a:prstTxWarp prst="textNoShape">
                            <a:avLst/>
                          </a:prstTxWarp>
                          <a:noAutofit/>
                        </wps:bodyPr>
                      </wps:wsp>
                    </wpg:wgp>
                  </a:graphicData>
                </a:graphic>
              </wp:inline>
            </w:drawing>
          </mc:Choice>
          <mc:Fallback>
            <w:pict>
              <v:group w14:anchorId="5FAA3707" id="Group 2410" o:spid="_x0000_s1026" style="width:482.15pt;height:3.7pt;mso-position-horizontal-relative:char;mso-position-vertical-relative:line" coordsize="61234,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">
                <v:shape id="Forme libre : forme 1535556987" o:spid="_x0000_s1027" style="position:absolute;width:61234;height:472;visibility:visible;mso-wrap-style:square;v-text-anchor:top" coordsize="6123432,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" path="m,l6123432,r,47244l,47244,,e" fillcolor="#a1a1a1" stroked="f" strokeweight="0">
                  <v:stroke miterlimit="83231f" joinstyle="miter"/>
                  <v:path arrowok="t" o:extrusionok="f" textboxrect="0,0,6123432,47244"/>
                </v:shape>
                <w10:anchorlock/>
              </v:group>
            </w:pict>
          </mc:Fallback>
        </mc:AlternateContent>
      </w:r>
    </w:p>
    <w:p w14:paraId="5870DF91" w14:textId="77777777" w:rsidR="00235704" w:rsidRDefault="00235704" w:rsidP="00235704">
      <w:pPr>
        <w:spacing w:after="113" w:line="276" w:lineRule="auto"/>
        <w:ind w:right="42"/>
        <w:jc w:val="both"/>
        <w:rPr>
          <w:rFonts w:ascii="Arial" w:eastAsia="Arial" w:hAnsi="Arial" w:cs="Arial"/>
          <w:b/>
          <w:bCs/>
          <w:color w:val="575757"/>
        </w:rPr>
      </w:pPr>
      <w:r w:rsidRPr="00770768">
        <w:rPr>
          <w:rFonts w:ascii="Arial" w:eastAsia="Arial" w:hAnsi="Arial" w:cs="Arial"/>
          <w:b/>
          <w:color w:val="575757"/>
        </w:rPr>
        <w:t xml:space="preserve">Quelles suites pour le réseau des MOA après C2ROP2 ? </w:t>
      </w:r>
      <w:r w:rsidRPr="00770768">
        <w:rPr>
          <w:rFonts w:ascii="Arial" w:eastAsia="Arial" w:hAnsi="Arial" w:cs="Arial"/>
          <w:bCs/>
          <w:color w:val="575757"/>
        </w:rPr>
        <w:t>(Echanges entre les participants)</w:t>
      </w:r>
    </w:p>
    <w:p w14:paraId="7D3DACCB" w14:textId="77777777" w:rsidR="00235704" w:rsidRPr="00AC6467" w:rsidRDefault="00235704" w:rsidP="00235704">
      <w:pPr>
        <w:spacing w:after="113" w:line="276" w:lineRule="auto"/>
        <w:ind w:right="42"/>
        <w:jc w:val="both"/>
      </w:pPr>
      <w:r w:rsidRPr="00770768">
        <w:rPr>
          <w:rFonts w:ascii="Arial" w:eastAsia="Arial" w:hAnsi="Arial" w:cs="Arial"/>
          <w:b/>
          <w:bCs/>
          <w:color w:val="575757"/>
        </w:rPr>
        <w:t xml:space="preserve">Conclusions et perspectives </w:t>
      </w:r>
      <w:r w:rsidRPr="00770768">
        <w:rPr>
          <w:rFonts w:ascii="Arial" w:eastAsia="Arial" w:hAnsi="Arial" w:cs="Arial"/>
          <w:bCs/>
          <w:color w:val="575757"/>
        </w:rPr>
        <w:t>(</w:t>
      </w:r>
      <w:r w:rsidRPr="00770768">
        <w:rPr>
          <w:rFonts w:ascii="Arial" w:eastAsia="Arial" w:hAnsi="Arial" w:cs="Arial"/>
          <w:color w:val="575757"/>
        </w:rPr>
        <w:t>Carine Peisser, PARN – Nathalie Bérenger, Cerema</w:t>
      </w:r>
      <w:r w:rsidRPr="00770768">
        <w:rPr>
          <w:rFonts w:ascii="Arial" w:eastAsia="Arial" w:hAnsi="Arial" w:cs="Arial"/>
          <w:bCs/>
          <w:color w:val="575757"/>
        </w:rPr>
        <w:t>)</w:t>
      </w:r>
    </w:p>
    <w:p w14:paraId="379886D4" w14:textId="3C786D06" w:rsidR="00E70E9E" w:rsidRPr="00CA02BE" w:rsidRDefault="00235704" w:rsidP="00CA02BE">
      <w:pPr>
        <w:spacing w:after="113" w:line="276" w:lineRule="auto"/>
        <w:ind w:left="851" w:right="42" w:hanging="851"/>
        <w:jc w:val="both"/>
        <w:rPr>
          <w:rFonts w:ascii="Arial" w:eastAsia="Arial" w:hAnsi="Arial" w:cs="Arial"/>
          <w:bCs/>
          <w:color w:val="575757"/>
        </w:rPr>
      </w:pPr>
      <w:r>
        <w:rPr>
          <w:noProof/>
        </w:rPr>
        <mc:AlternateContent>
          <mc:Choice Requires="wpg">
            <w:drawing>
              <wp:inline distT="0" distB="0" distL="0" distR="0" wp14:anchorId="72FB5CEA" wp14:editId="30285FC4">
                <wp:extent cx="6123432" cy="47244"/>
                <wp:effectExtent l="0" t="0" r="0" b="0"/>
                <wp:docPr id="25" name="Group 2410"/>
                <wp:cNvGraphicFramePr/>
                <a:graphic xmlns:a="http://schemas.openxmlformats.org/drawingml/2006/main">
                  <a:graphicData uri="http://schemas.microsoft.com/office/word/2010/wordprocessingGroup">
                    <wpg:wgp>
                      <wpg:cNvGrpSpPr/>
                      <wpg:grpSpPr bwMode="auto">
                        <a:xfrm>
                          <a:off x="0" y="0"/>
                          <a:ext cx="6123430" cy="47242"/>
                          <a:chOff x="0" y="0"/>
                          <a:chExt cx="6123430" cy="47242"/>
                        </a:xfrm>
                      </wpg:grpSpPr>
                      <wps:wsp>
                        <wps:cNvPr id="26" name="Forme libre : forme 26"/>
                        <wps:cNvSpPr/>
                        <wps:spPr bwMode="auto">
                          <a:xfrm>
                            <a:off x="0" y="0"/>
                            <a:ext cx="6123430" cy="47242"/>
                          </a:xfrm>
                          <a:custGeom>
                            <a:avLst/>
                            <a:gdLst/>
                            <a:ahLst/>
                            <a:cxnLst/>
                            <a:rect l="0" t="0" r="0" b="0"/>
                            <a:pathLst>
                              <a:path w="6123432" h="47244" extrusionOk="0">
                                <a:moveTo>
                                  <a:pt x="0" y="0"/>
                                </a:moveTo>
                                <a:lnTo>
                                  <a:pt x="6123432" y="0"/>
                                </a:lnTo>
                                <a:lnTo>
                                  <a:pt x="6123432" y="47244"/>
                                </a:lnTo>
                                <a:lnTo>
                                  <a:pt x="0" y="47244"/>
                                </a:lnTo>
                                <a:lnTo>
                                  <a:pt x="0" y="0"/>
                                </a:lnTo>
                              </a:path>
                            </a:pathLst>
                          </a:custGeom>
                          <a:solidFill>
                            <a:srgbClr val="A1A1A1"/>
                          </a:solidFill>
                          <a:ln w="0" cap="flat">
                            <a:noFill/>
                            <a:miter lim="127000"/>
                          </a:ln>
                          <a:effectLst/>
                        </wps:spPr>
                        <wps:bodyPr rot="0">
                          <a:prstTxWarp prst="textNoShape">
                            <a:avLst/>
                          </a:prstTxWarp>
                          <a:noAutofit/>
                        </wps:bodyPr>
                      </wps:wsp>
                    </wpg:wgp>
                  </a:graphicData>
                </a:graphic>
              </wp:inline>
            </w:drawing>
          </mc:Choice>
          <mc:Fallback>
            <w:pict>
              <v:group w14:anchorId="4454D3C0" id="Group 2410" o:spid="_x0000_s1026" style="width:482.15pt;height:3.7pt;mso-position-horizontal-relative:char;mso-position-vertical-relative:line" coordsize="61234,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">
                <v:shape id="Forme libre : forme 26" o:spid="_x0000_s1027" style="position:absolute;width:61234;height:472;visibility:visible;mso-wrap-style:square;v-text-anchor:top" coordsize="6123432,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" path="m,l6123432,r,47244l,47244,,e" fillcolor="#a1a1a1" stroked="f" strokeweight="0">
                  <v:stroke miterlimit="83231f" joinstyle="miter"/>
                  <v:path arrowok="t" o:extrusionok="f" textboxrect="0,0,6123432,47244"/>
                </v:shape>
                <w10:anchorlock/>
              </v:group>
            </w:pict>
          </mc:Fallback>
        </mc:AlternateContent>
      </w:r>
    </w:p>
    <w:p w14:paraId="0D7234C2" w14:textId="1485801F" w:rsidR="00377A6A" w:rsidRPr="00377A6A" w:rsidRDefault="00377A6A" w:rsidP="00377A6A">
      <w:pPr>
        <w:spacing w:after="113" w:line="276" w:lineRule="auto"/>
        <w:ind w:left="851" w:right="42" w:hanging="851"/>
        <w:jc w:val="both"/>
        <w:rPr>
          <w:rFonts w:ascii="Arial" w:eastAsia="Arial" w:hAnsi="Arial" w:cs="Arial"/>
          <w:color w:val="575757"/>
        </w:rPr>
      </w:pPr>
      <w:r>
        <w:rPr>
          <w:rFonts w:ascii="Arial" w:eastAsia="Arial" w:hAnsi="Arial" w:cs="Arial"/>
          <w:color w:val="575757"/>
        </w:rPr>
        <w:tab/>
      </w:r>
      <w:r>
        <w:rPr>
          <w:rFonts w:ascii="Arial" w:eastAsia="Arial" w:hAnsi="Arial" w:cs="Arial"/>
          <w:color w:val="575757"/>
        </w:rPr>
        <w:tab/>
      </w:r>
      <w:r>
        <w:rPr>
          <w:rFonts w:ascii="Arial" w:eastAsia="Arial" w:hAnsi="Arial" w:cs="Arial"/>
          <w:color w:val="575757"/>
        </w:rPr>
        <w:tab/>
      </w:r>
    </w:p>
    <w:p w14:paraId="300175EB" w14:textId="46685090" w:rsidR="00394584" w:rsidRDefault="00530264">
      <w:pPr>
        <w:spacing w:after="50"/>
        <w:ind w:right="31"/>
        <w:jc w:val="right"/>
      </w:pPr>
      <w:r>
        <w:rPr>
          <w:rFonts w:ascii="Arial" w:eastAsia="Arial" w:hAnsi="Arial" w:cs="Arial"/>
          <w:color w:val="4E4E4F"/>
        </w:rPr>
        <w:t xml:space="preserve"> </w:t>
      </w:r>
    </w:p>
    <w:p w14:paraId="43157750" w14:textId="77777777" w:rsidR="00394584" w:rsidRDefault="00530264">
      <w:pPr>
        <w:spacing w:after="97"/>
        <w:ind w:left="278"/>
      </w:pPr>
      <w:r>
        <w:rPr>
          <w:rFonts w:ascii="Arial" w:eastAsia="Arial" w:hAnsi="Arial" w:cs="Arial"/>
          <w:color w:val="4E4E4F"/>
        </w:rPr>
        <w:t xml:space="preserve"> </w:t>
      </w:r>
    </w:p>
    <w:p w14:paraId="6E41B886" w14:textId="08412655" w:rsidR="00394584" w:rsidRDefault="00530264">
      <w:pPr>
        <w:spacing w:after="0" w:line="345" w:lineRule="auto"/>
        <w:ind w:left="24" w:right="14"/>
        <w:jc w:val="right"/>
        <w:rPr>
          <w:rFonts w:ascii="Arial" w:eastAsia="Arial" w:hAnsi="Arial" w:cs="Arial"/>
          <w:b/>
          <w:color w:val="171717"/>
          <w:sz w:val="33"/>
        </w:rPr>
      </w:pPr>
      <w:r>
        <w:rPr>
          <w:rFonts w:ascii="Arial" w:eastAsia="Arial" w:hAnsi="Arial" w:cs="Arial"/>
          <w:b/>
          <w:color w:val="365F91"/>
          <w:sz w:val="28"/>
        </w:rPr>
        <w:t xml:space="preserve"> </w:t>
      </w:r>
      <w:r>
        <w:rPr>
          <w:rFonts w:ascii="Arial" w:eastAsia="Arial" w:hAnsi="Arial" w:cs="Arial"/>
          <w:b/>
          <w:color w:val="171717"/>
          <w:sz w:val="33"/>
        </w:rPr>
        <w:t xml:space="preserve"> </w:t>
      </w:r>
    </w:p>
    <w:p w14:paraId="6A50CDDC" w14:textId="77777777" w:rsidR="00394584" w:rsidRDefault="00530264">
      <w:pPr>
        <w:rPr>
          <w:rFonts w:ascii="Arial" w:eastAsia="Arial" w:hAnsi="Arial" w:cs="Arial"/>
          <w:b/>
          <w:color w:val="171717"/>
          <w:sz w:val="33"/>
        </w:rPr>
      </w:pPr>
      <w:r>
        <w:rPr>
          <w:rFonts w:ascii="Arial" w:eastAsia="Arial" w:hAnsi="Arial" w:cs="Arial"/>
          <w:b/>
          <w:color w:val="171717"/>
          <w:sz w:val="33"/>
        </w:rPr>
        <w:br w:type="page" w:clear="all"/>
      </w:r>
    </w:p>
    <w:p w14:paraId="1A8411EB" w14:textId="77777777" w:rsidR="00377A6A" w:rsidRDefault="00530264" w:rsidP="00377A6A">
      <w:pPr>
        <w:spacing w:after="22"/>
        <w:ind w:right="69"/>
        <w:jc w:val="center"/>
        <w:rPr>
          <w:rFonts w:ascii="Arial" w:eastAsia="Arial" w:hAnsi="Arial" w:cs="Arial"/>
          <w:color w:val="365F91"/>
          <w:sz w:val="44"/>
        </w:rPr>
      </w:pPr>
      <w:r>
        <w:lastRenderedPageBreak/>
        <w:tab/>
        <w:t xml:space="preserve"> </w:t>
      </w:r>
      <w:r w:rsidR="00377A6A">
        <w:rPr>
          <w:rFonts w:ascii="Arial" w:eastAsia="Arial" w:hAnsi="Arial" w:cs="Arial"/>
          <w:color w:val="365F91"/>
          <w:sz w:val="44"/>
        </w:rPr>
        <w:t>Participants</w:t>
      </w:r>
    </w:p>
    <w:p w14:paraId="0451B65A" w14:textId="46A8CB16" w:rsidR="00394584" w:rsidRDefault="00377A6A" w:rsidP="00377A6A">
      <w:pPr>
        <w:jc w:val="both"/>
      </w:pPr>
      <w:r>
        <w:rPr>
          <w:noProof/>
        </w:rPr>
        <mc:AlternateContent>
          <mc:Choice Requires="wpg">
            <w:drawing>
              <wp:anchor distT="0" distB="0" distL="114300" distR="114300" simplePos="0" relativeHeight="251671552" behindDoc="1" locked="0" layoutInCell="1" allowOverlap="1" wp14:anchorId="2F415FDA" wp14:editId="386AB363">
                <wp:simplePos x="0" y="0"/>
                <wp:positionH relativeFrom="column">
                  <wp:posOffset>0</wp:posOffset>
                </wp:positionH>
                <wp:positionV relativeFrom="paragraph">
                  <wp:posOffset>419100</wp:posOffset>
                </wp:positionV>
                <wp:extent cx="6123305" cy="46990"/>
                <wp:effectExtent l="0" t="0" r="0" b="0"/>
                <wp:wrapTight wrapText="bothSides">
                  <wp:wrapPolygon edited="1">
                    <wp:start x="0" y="0"/>
                    <wp:lineTo x="0" y="8757"/>
                    <wp:lineTo x="21504" y="8757"/>
                    <wp:lineTo x="21504" y="0"/>
                    <wp:lineTo x="0" y="0"/>
                  </wp:wrapPolygon>
                </wp:wrapTight>
                <wp:docPr id="46" name="Group 2325"/>
                <wp:cNvGraphicFramePr/>
                <a:graphic xmlns:a="http://schemas.openxmlformats.org/drawingml/2006/main">
                  <a:graphicData uri="http://schemas.microsoft.com/office/word/2010/wordprocessingGroup">
                    <wpg:wgp>
                      <wpg:cNvGrpSpPr/>
                      <wpg:grpSpPr bwMode="auto">
                        <a:xfrm>
                          <a:off x="0" y="0"/>
                          <a:ext cx="6123305" cy="46990"/>
                          <a:chOff x="0" y="0"/>
                          <a:chExt cx="6123432" cy="47244"/>
                        </a:xfrm>
                      </wpg:grpSpPr>
                      <wps:wsp>
                        <wps:cNvPr id="48" name="Forme libre : forme 48"/>
                        <wps:cNvSpPr/>
                        <wps:spPr bwMode="auto">
                          <a:xfrm>
                            <a:off x="0" y="0"/>
                            <a:ext cx="6123432" cy="47244"/>
                          </a:xfrm>
                          <a:custGeom>
                            <a:avLst/>
                            <a:gdLst/>
                            <a:ahLst/>
                            <a:cxnLst/>
                            <a:rect l="0" t="0" r="0" b="0"/>
                            <a:pathLst>
                              <a:path w="6123432" h="47244" extrusionOk="0">
                                <a:moveTo>
                                  <a:pt x="0" y="0"/>
                                </a:moveTo>
                                <a:lnTo>
                                  <a:pt x="6123432" y="0"/>
                                </a:lnTo>
                                <a:lnTo>
                                  <a:pt x="6123432" y="47244"/>
                                </a:lnTo>
                                <a:lnTo>
                                  <a:pt x="0" y="47244"/>
                                </a:lnTo>
                                <a:lnTo>
                                  <a:pt x="0" y="0"/>
                                </a:lnTo>
                              </a:path>
                            </a:pathLst>
                          </a:custGeom>
                          <a:ln w="0" cap="flat">
                            <a:miter lim="127000"/>
                          </a:ln>
                        </wps:spPr>
                        <wps:style>
                          <a:lnRef idx="0">
                            <a:srgbClr val="000000">
                              <a:alpha val="0"/>
                            </a:srgbClr>
                          </a:lnRef>
                          <a:fillRef idx="1">
                            <a:srgbClr val="A1A1A1"/>
                          </a:fillRef>
                          <a:effectRef idx="0">
                            <a:srgbClr val="000000"/>
                          </a:effectRef>
                          <a:fontRef idx="none"/>
                        </wps:style>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6150B60" id="Group 2325" o:spid="_x0000_s1026" style="position:absolute;margin-left:0;margin-top:33pt;width:482.15pt;height:3.7pt;z-index:-251644928" coordsize="61234,472" wrapcoords="0 0 0 8757 21504 8757 21504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">
                <v:shape id="Forme libre : forme 48" o:spid="_x0000_s1027" style="position:absolute;width:61234;height:472;visibility:visible;mso-wrap-style:square;v-text-anchor:top" coordsize="6123432,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" path="m,l6123432,r,47244l,47244,,e" fillcolor="#a1a1a1" stroked="f" strokeweight="0">
                  <v:stroke miterlimit="83231f" joinstyle="miter"/>
                  <v:path arrowok="t" o:extrusionok="f" textboxrect="0,0,6123432,47244"/>
                </v:shape>
                <w10:wrap type="tight"/>
              </v:group>
            </w:pict>
          </mc:Fallback>
        </mc:AlternateContent>
      </w:r>
    </w:p>
    <w:p w14:paraId="526B60A8" w14:textId="48215A92" w:rsidR="00377A6A" w:rsidRDefault="00377A6A" w:rsidP="00377A6A">
      <w:pPr>
        <w:jc w:val="both"/>
      </w:pPr>
    </w:p>
    <w:p w14:paraId="5CD0E248" w14:textId="5485BC0C" w:rsidR="001D4885" w:rsidRDefault="001D4885" w:rsidP="001D4885">
      <w:pPr>
        <w:pStyle w:val="Paragraphedeliste"/>
        <w:numPr>
          <w:ilvl w:val="0"/>
          <w:numId w:val="7"/>
        </w:numPr>
      </w:pPr>
      <w:r>
        <w:t>CD01 : LHOSTE Florence</w:t>
      </w:r>
    </w:p>
    <w:p w14:paraId="090F95A0" w14:textId="77777777" w:rsidR="001D4885" w:rsidRDefault="001D4885" w:rsidP="001D4885">
      <w:pPr>
        <w:pStyle w:val="Paragraphedeliste"/>
        <w:numPr>
          <w:ilvl w:val="0"/>
          <w:numId w:val="7"/>
        </w:numPr>
      </w:pPr>
      <w:r>
        <w:t>CD06 : FUOCHI Jérémy, HOMONNAY Emmanuelle, SARLIN Anthony</w:t>
      </w:r>
    </w:p>
    <w:p w14:paraId="4B6E813C" w14:textId="3E930C09" w:rsidR="001D4885" w:rsidRDefault="001D4885" w:rsidP="001D4885">
      <w:pPr>
        <w:pStyle w:val="Paragraphedeliste"/>
        <w:numPr>
          <w:ilvl w:val="0"/>
          <w:numId w:val="7"/>
        </w:numPr>
      </w:pPr>
      <w:r>
        <w:t xml:space="preserve">CD09 : </w:t>
      </w:r>
      <w:r w:rsidRPr="00FD5E7B">
        <w:t>BRAZEILLES</w:t>
      </w:r>
      <w:r>
        <w:t xml:space="preserve"> </w:t>
      </w:r>
      <w:r w:rsidRPr="00FD5E7B">
        <w:t>Nicolas</w:t>
      </w:r>
    </w:p>
    <w:p w14:paraId="3C9537DB" w14:textId="1189C785" w:rsidR="001D4885" w:rsidRDefault="001D4885" w:rsidP="001D4885">
      <w:pPr>
        <w:pStyle w:val="Paragraphedeliste"/>
        <w:numPr>
          <w:ilvl w:val="0"/>
          <w:numId w:val="7"/>
        </w:numPr>
      </w:pPr>
      <w:r>
        <w:t>CD11 : TALUT Jérôme</w:t>
      </w:r>
    </w:p>
    <w:p w14:paraId="5D2E1610" w14:textId="77777777" w:rsidR="001D4885" w:rsidRDefault="001D4885" w:rsidP="001D4885">
      <w:pPr>
        <w:pStyle w:val="Paragraphedeliste"/>
        <w:numPr>
          <w:ilvl w:val="0"/>
          <w:numId w:val="7"/>
        </w:numPr>
      </w:pPr>
      <w:r>
        <w:t>CD25 : LINIGER Mathieu</w:t>
      </w:r>
    </w:p>
    <w:p w14:paraId="5CA91240" w14:textId="018879E9" w:rsidR="001D4885" w:rsidRDefault="001D4885" w:rsidP="001D4885">
      <w:pPr>
        <w:pStyle w:val="Paragraphedeliste"/>
        <w:numPr>
          <w:ilvl w:val="0"/>
          <w:numId w:val="7"/>
        </w:numPr>
      </w:pPr>
      <w:r>
        <w:t>CD26 : LONGO Leslie, FOREST Gaël</w:t>
      </w:r>
    </w:p>
    <w:p w14:paraId="6EF05EB3" w14:textId="3DF4A959" w:rsidR="001D4885" w:rsidRDefault="001D4885" w:rsidP="001D4885">
      <w:pPr>
        <w:pStyle w:val="Paragraphedeliste"/>
        <w:numPr>
          <w:ilvl w:val="0"/>
          <w:numId w:val="7"/>
        </w:numPr>
      </w:pPr>
      <w:r>
        <w:t>CD38 : JEAN Emilie, VETIER Alice, DUPARAY Mathieu</w:t>
      </w:r>
    </w:p>
    <w:p w14:paraId="45F03F4F" w14:textId="64781CA9" w:rsidR="001D4885" w:rsidRDefault="001D4885" w:rsidP="001D4885">
      <w:pPr>
        <w:pStyle w:val="Paragraphedeliste"/>
        <w:numPr>
          <w:ilvl w:val="0"/>
          <w:numId w:val="7"/>
        </w:numPr>
      </w:pPr>
      <w:r>
        <w:t xml:space="preserve">CD63 : </w:t>
      </w:r>
      <w:r w:rsidRPr="00FD5E7B">
        <w:t>CHEVEAU</w:t>
      </w:r>
      <w:r>
        <w:t xml:space="preserve"> Ju</w:t>
      </w:r>
      <w:r w:rsidRPr="00FD5E7B">
        <w:t>lie</w:t>
      </w:r>
    </w:p>
    <w:p w14:paraId="5425CE3B" w14:textId="793530FE" w:rsidR="001D4885" w:rsidRPr="00FD5E7B" w:rsidRDefault="001D4885" w:rsidP="001D4885">
      <w:pPr>
        <w:pStyle w:val="Paragraphedeliste"/>
        <w:numPr>
          <w:ilvl w:val="0"/>
          <w:numId w:val="7"/>
        </w:numPr>
      </w:pPr>
      <w:r>
        <w:t>CD66 : ROCHE Anne</w:t>
      </w:r>
      <w:r w:rsidR="002E7EAA">
        <w:t>-</w:t>
      </w:r>
      <w:r>
        <w:t xml:space="preserve">Lise </w:t>
      </w:r>
    </w:p>
    <w:p w14:paraId="13CF9873" w14:textId="77777777" w:rsidR="001D4885" w:rsidRPr="00FD5E7B" w:rsidRDefault="001D4885" w:rsidP="001D4885">
      <w:pPr>
        <w:pStyle w:val="Paragraphedeliste"/>
        <w:numPr>
          <w:ilvl w:val="0"/>
          <w:numId w:val="7"/>
        </w:numPr>
      </w:pPr>
      <w:r>
        <w:t xml:space="preserve">CD73 : </w:t>
      </w:r>
      <w:r w:rsidRPr="00FD5E7B">
        <w:t>DELANGLE</w:t>
      </w:r>
      <w:r>
        <w:t xml:space="preserve"> </w:t>
      </w:r>
      <w:r w:rsidRPr="00FD5E7B">
        <w:t>Benjamin</w:t>
      </w:r>
      <w:r>
        <w:t>, HANESSE Marie-Pierre</w:t>
      </w:r>
    </w:p>
    <w:p w14:paraId="52C1A23D" w14:textId="3E764301" w:rsidR="00FD5E7B" w:rsidRPr="00FD5E7B" w:rsidRDefault="001D4885" w:rsidP="001D4885">
      <w:pPr>
        <w:pStyle w:val="Paragraphedeliste"/>
        <w:numPr>
          <w:ilvl w:val="0"/>
          <w:numId w:val="7"/>
        </w:numPr>
      </w:pPr>
      <w:r>
        <w:t>CD74 : MUGNIER Stéphane, MONGELLAZ Laetitia</w:t>
      </w:r>
    </w:p>
    <w:p w14:paraId="6979E6C2" w14:textId="3B83DC31" w:rsidR="00FD5E7B" w:rsidRDefault="00FD5E7B" w:rsidP="00FD5E7B">
      <w:pPr>
        <w:pStyle w:val="Paragraphedeliste"/>
        <w:numPr>
          <w:ilvl w:val="0"/>
          <w:numId w:val="7"/>
        </w:numPr>
      </w:pPr>
      <w:r>
        <w:t xml:space="preserve">CD83 : </w:t>
      </w:r>
      <w:r w:rsidRPr="00FD5E7B">
        <w:t>BOUDOT</w:t>
      </w:r>
      <w:r>
        <w:t xml:space="preserve"> </w:t>
      </w:r>
      <w:r w:rsidRPr="00FD5E7B">
        <w:t>Sandrine</w:t>
      </w:r>
    </w:p>
    <w:p w14:paraId="33A5C9E2" w14:textId="79212868" w:rsidR="001D4885" w:rsidRPr="00FD5E7B" w:rsidRDefault="001D4885" w:rsidP="001D4885">
      <w:pPr>
        <w:pStyle w:val="Paragraphedeliste"/>
        <w:numPr>
          <w:ilvl w:val="0"/>
          <w:numId w:val="7"/>
        </w:numPr>
      </w:pPr>
      <w:r>
        <w:t>CAN : VERDET Mathieu</w:t>
      </w:r>
      <w:r>
        <w:tab/>
      </w:r>
    </w:p>
    <w:p w14:paraId="41E86383" w14:textId="627C39DC" w:rsidR="001D4885" w:rsidRDefault="001D4885" w:rsidP="00FD5E7B">
      <w:pPr>
        <w:pStyle w:val="Paragraphedeliste"/>
        <w:numPr>
          <w:ilvl w:val="0"/>
          <w:numId w:val="7"/>
        </w:numPr>
      </w:pPr>
      <w:r>
        <w:t xml:space="preserve">Cerema : </w:t>
      </w:r>
      <w:r w:rsidRPr="00FD5E7B">
        <w:t>BERENGER</w:t>
      </w:r>
      <w:r>
        <w:t xml:space="preserve"> </w:t>
      </w:r>
      <w:r w:rsidRPr="00FD5E7B">
        <w:t>Nathalie</w:t>
      </w:r>
      <w:r>
        <w:t xml:space="preserve">, BAILLET Marie Thérèse </w:t>
      </w:r>
    </w:p>
    <w:p w14:paraId="20E478D3" w14:textId="6B5BA04E" w:rsidR="001D4885" w:rsidRPr="00FD5E7B" w:rsidRDefault="001D4885" w:rsidP="001D4885">
      <w:pPr>
        <w:pStyle w:val="Paragraphedeliste"/>
        <w:numPr>
          <w:ilvl w:val="0"/>
          <w:numId w:val="7"/>
        </w:numPr>
      </w:pPr>
      <w:r>
        <w:t xml:space="preserve">DIR </w:t>
      </w:r>
      <w:r w:rsidR="008C7D9D">
        <w:t>Méditerranée </w:t>
      </w:r>
      <w:r>
        <w:t>: ROYON-LEMEE Marie, MOUSSEAUX Laurent</w:t>
      </w:r>
    </w:p>
    <w:p w14:paraId="28082B8C" w14:textId="2CB3EF11" w:rsidR="00FD5E7B" w:rsidRPr="00FD5E7B" w:rsidRDefault="008C7D9D" w:rsidP="00FD5E7B">
      <w:pPr>
        <w:pStyle w:val="Paragraphedeliste"/>
        <w:numPr>
          <w:ilvl w:val="0"/>
          <w:numId w:val="7"/>
        </w:numPr>
      </w:pPr>
      <w:r>
        <w:t>Grenoble Alpes Métropole </w:t>
      </w:r>
      <w:r w:rsidR="00FD5E7B">
        <w:t xml:space="preserve">: </w:t>
      </w:r>
      <w:r w:rsidR="00FD5E7B" w:rsidRPr="00FD5E7B">
        <w:t>CANTO</w:t>
      </w:r>
      <w:r w:rsidR="00FD5E7B">
        <w:t xml:space="preserve"> </w:t>
      </w:r>
      <w:r w:rsidR="00FD5E7B" w:rsidRPr="00FD5E7B">
        <w:t>Pauline</w:t>
      </w:r>
    </w:p>
    <w:p w14:paraId="047A6994" w14:textId="5133D42F" w:rsidR="00FD5E7B" w:rsidRDefault="00FD5E7B" w:rsidP="00FD5E7B">
      <w:pPr>
        <w:pStyle w:val="Paragraphedeliste"/>
        <w:numPr>
          <w:ilvl w:val="0"/>
          <w:numId w:val="7"/>
        </w:numPr>
      </w:pPr>
      <w:r>
        <w:t xml:space="preserve">Infra2050 : </w:t>
      </w:r>
      <w:r w:rsidRPr="00FD5E7B">
        <w:t>CLAUDE</w:t>
      </w:r>
      <w:r>
        <w:t xml:space="preserve"> </w:t>
      </w:r>
      <w:r w:rsidRPr="00FD5E7B">
        <w:t>Margaux</w:t>
      </w:r>
    </w:p>
    <w:p w14:paraId="6C05A9A8" w14:textId="5594CDB5" w:rsidR="001D4885" w:rsidRPr="00FD5E7B" w:rsidRDefault="001D4885" w:rsidP="001D4885">
      <w:pPr>
        <w:pStyle w:val="Paragraphedeliste"/>
        <w:numPr>
          <w:ilvl w:val="0"/>
          <w:numId w:val="7"/>
        </w:numPr>
      </w:pPr>
      <w:r>
        <w:t>INRAE : LAMBERT Stéphane</w:t>
      </w:r>
    </w:p>
    <w:p w14:paraId="6730FEAC" w14:textId="6E0915A1" w:rsidR="00FD5E7B" w:rsidRDefault="00FD5E7B" w:rsidP="001D4885">
      <w:pPr>
        <w:pStyle w:val="Paragraphedeliste"/>
        <w:numPr>
          <w:ilvl w:val="0"/>
          <w:numId w:val="7"/>
        </w:numPr>
      </w:pPr>
      <w:r>
        <w:t>Métropole Toulon</w:t>
      </w:r>
      <w:r w:rsidR="008C7D9D">
        <w:t xml:space="preserve"> Provence Méditerranée</w:t>
      </w:r>
      <w:r>
        <w:t xml:space="preserve"> : </w:t>
      </w:r>
      <w:r w:rsidR="001D4885">
        <w:t>NESLIAT Sylvain</w:t>
      </w:r>
    </w:p>
    <w:p w14:paraId="4B2111EA" w14:textId="22F862AC" w:rsidR="001D4885" w:rsidRPr="00FD5E7B" w:rsidRDefault="001D4885" w:rsidP="001D4885">
      <w:pPr>
        <w:pStyle w:val="Paragraphedeliste"/>
        <w:numPr>
          <w:ilvl w:val="0"/>
          <w:numId w:val="7"/>
        </w:numPr>
      </w:pPr>
      <w:r>
        <w:t>NGE Fondation : ROBIT</w:t>
      </w:r>
      <w:r>
        <w:tab/>
        <w:t>Philippe</w:t>
      </w:r>
    </w:p>
    <w:p w14:paraId="69687298" w14:textId="785B8826" w:rsidR="00FD5E7B" w:rsidRDefault="00FD5E7B" w:rsidP="00FD5E7B">
      <w:pPr>
        <w:pStyle w:val="Paragraphedeliste"/>
        <w:numPr>
          <w:ilvl w:val="0"/>
          <w:numId w:val="7"/>
        </w:numPr>
      </w:pPr>
      <w:r>
        <w:t xml:space="preserve">PARN : PEISSER Carine, </w:t>
      </w:r>
      <w:r w:rsidRPr="00FD5E7B">
        <w:t>DELORME</w:t>
      </w:r>
      <w:r>
        <w:t xml:space="preserve"> </w:t>
      </w:r>
      <w:r w:rsidRPr="00FD5E7B">
        <w:t>Louise</w:t>
      </w:r>
    </w:p>
    <w:p w14:paraId="577182EA" w14:textId="38B83F4C" w:rsidR="001D4885" w:rsidRPr="00FD5E7B" w:rsidRDefault="001D4885" w:rsidP="00FD5E7B">
      <w:pPr>
        <w:pStyle w:val="Paragraphedeliste"/>
        <w:numPr>
          <w:ilvl w:val="0"/>
          <w:numId w:val="7"/>
        </w:numPr>
      </w:pPr>
      <w:r>
        <w:t>ONF-RTM : LELEU Guillaume</w:t>
      </w:r>
    </w:p>
    <w:p w14:paraId="64551F44" w14:textId="6468027D" w:rsidR="00FD5E7B" w:rsidRDefault="00FD5E7B" w:rsidP="001D4885">
      <w:pPr>
        <w:pStyle w:val="Paragraphedeliste"/>
        <w:numPr>
          <w:ilvl w:val="0"/>
          <w:numId w:val="7"/>
        </w:numPr>
      </w:pPr>
      <w:r>
        <w:t xml:space="preserve">Service </w:t>
      </w:r>
      <w:r w:rsidR="00D13677">
        <w:t xml:space="preserve">public </w:t>
      </w:r>
      <w:r>
        <w:t>de Wallonie : DELVOIE Simon, MESTDAG Justin</w:t>
      </w:r>
    </w:p>
    <w:p w14:paraId="207A9F3A" w14:textId="7F2D0856" w:rsidR="00FD5E7B" w:rsidRDefault="00FD5E7B" w:rsidP="001D4885">
      <w:pPr>
        <w:pStyle w:val="Paragraphedeliste"/>
        <w:numPr>
          <w:ilvl w:val="0"/>
          <w:numId w:val="7"/>
        </w:numPr>
      </w:pPr>
      <w:r>
        <w:t>SNCF réseau : LELIEVRE Adrien</w:t>
      </w:r>
    </w:p>
    <w:p w14:paraId="2039117B" w14:textId="273972C2" w:rsidR="00377A6A" w:rsidRDefault="00FD5E7B" w:rsidP="00377A6A">
      <w:r>
        <w:t>3</w:t>
      </w:r>
      <w:r w:rsidR="001D4885">
        <w:t>7</w:t>
      </w:r>
      <w:r>
        <w:t xml:space="preserve"> </w:t>
      </w:r>
      <w:r w:rsidR="00377A6A">
        <w:t>participants</w:t>
      </w:r>
      <w:r w:rsidR="00222ACD">
        <w:t xml:space="preserve"> de 24 services </w:t>
      </w:r>
      <w:r w:rsidR="00891E91">
        <w:t xml:space="preserve">(dont </w:t>
      </w:r>
      <w:r w:rsidR="00222ACD">
        <w:t xml:space="preserve">18 </w:t>
      </w:r>
      <w:r w:rsidR="005831C0">
        <w:t xml:space="preserve">gestionnaires </w:t>
      </w:r>
      <w:r w:rsidR="00222ACD">
        <w:t>MOA</w:t>
      </w:r>
      <w:r w:rsidR="00891E91">
        <w:t>)</w:t>
      </w:r>
      <w:r w:rsidR="00274A1B">
        <w:t> : variété de typologie de services et large répartition géographique</w:t>
      </w:r>
    </w:p>
    <w:p w14:paraId="25BAA44D" w14:textId="653B4B90" w:rsidR="00FD5E7B" w:rsidRDefault="00377A6A" w:rsidP="00FD5E7B">
      <w:r>
        <w:t>Excusé</w:t>
      </w:r>
      <w:r w:rsidR="00891E91">
        <w:t>e</w:t>
      </w:r>
      <w:r w:rsidR="001E0520">
        <w:t>s</w:t>
      </w:r>
      <w:r>
        <w:t xml:space="preserve"> : </w:t>
      </w:r>
      <w:r w:rsidR="00FD5E7B">
        <w:t>RAVOUX Evelyne (CD73), BONNIFACE Laurent</w:t>
      </w:r>
      <w:r w:rsidR="00D9348D">
        <w:t xml:space="preserve"> (</w:t>
      </w:r>
      <w:r w:rsidR="00083D4C">
        <w:t>CD66</w:t>
      </w:r>
      <w:r w:rsidR="00D9348D">
        <w:t>)</w:t>
      </w:r>
      <w:r w:rsidR="008C7D9D">
        <w:t>, CRESPIN Géraldine (MTPM), SAMRI Hamid (DIR MED)</w:t>
      </w:r>
    </w:p>
    <w:p w14:paraId="48605BAC" w14:textId="043DD859" w:rsidR="00E01450" w:rsidRDefault="00E01450" w:rsidP="00E01450">
      <w:pPr>
        <w:jc w:val="both"/>
      </w:pPr>
    </w:p>
    <w:p w14:paraId="465F7E3F" w14:textId="77777777" w:rsidR="00E01450" w:rsidRDefault="00E01450">
      <w:r>
        <w:br w:type="page"/>
      </w:r>
    </w:p>
    <w:p w14:paraId="0DD3398D" w14:textId="77777777" w:rsidR="00E01450" w:rsidRDefault="00E01450" w:rsidP="00E01450">
      <w:pPr>
        <w:spacing w:after="47"/>
        <w:ind w:left="3629"/>
      </w:pPr>
      <w:r>
        <w:rPr>
          <w:rFonts w:ascii="Arial" w:eastAsia="Arial" w:hAnsi="Arial" w:cs="Arial"/>
          <w:color w:val="365F91"/>
          <w:sz w:val="44"/>
        </w:rPr>
        <w:lastRenderedPageBreak/>
        <w:t>Compte-rendu</w:t>
      </w:r>
    </w:p>
    <w:p w14:paraId="7B5380EE" w14:textId="77777777" w:rsidR="00E01450" w:rsidRDefault="00E01450" w:rsidP="00E01450">
      <w:r>
        <w:rPr>
          <w:noProof/>
        </w:rPr>
        <mc:AlternateContent>
          <mc:Choice Requires="wpg">
            <w:drawing>
              <wp:anchor distT="0" distB="0" distL="114300" distR="114300" simplePos="0" relativeHeight="251673600" behindDoc="1" locked="0" layoutInCell="1" allowOverlap="1" wp14:anchorId="69C2522E" wp14:editId="5ED78E18">
                <wp:simplePos x="0" y="0"/>
                <wp:positionH relativeFrom="column">
                  <wp:posOffset>0</wp:posOffset>
                </wp:positionH>
                <wp:positionV relativeFrom="paragraph">
                  <wp:posOffset>285115</wp:posOffset>
                </wp:positionV>
                <wp:extent cx="6123305" cy="46990"/>
                <wp:effectExtent l="0" t="0" r="0" b="0"/>
                <wp:wrapTight wrapText="bothSides">
                  <wp:wrapPolygon edited="1">
                    <wp:start x="0" y="0"/>
                    <wp:lineTo x="0" y="8757"/>
                    <wp:lineTo x="21504" y="8757"/>
                    <wp:lineTo x="21504" y="0"/>
                    <wp:lineTo x="0" y="0"/>
                  </wp:wrapPolygon>
                </wp:wrapTight>
                <wp:docPr id="23" name="Group 2325"/>
                <wp:cNvGraphicFramePr/>
                <a:graphic xmlns:a="http://schemas.openxmlformats.org/drawingml/2006/main">
                  <a:graphicData uri="http://schemas.microsoft.com/office/word/2010/wordprocessingGroup">
                    <wpg:wgp>
                      <wpg:cNvGrpSpPr/>
                      <wpg:grpSpPr bwMode="auto">
                        <a:xfrm>
                          <a:off x="0" y="0"/>
                          <a:ext cx="6123305" cy="46990"/>
                          <a:chOff x="0" y="0"/>
                          <a:chExt cx="6123432" cy="47244"/>
                        </a:xfrm>
                      </wpg:grpSpPr>
                      <wps:wsp>
                        <wps:cNvPr id="24" name="Forme libre : forme 24"/>
                        <wps:cNvSpPr/>
                        <wps:spPr bwMode="auto">
                          <a:xfrm>
                            <a:off x="0" y="0"/>
                            <a:ext cx="6123432" cy="47244"/>
                          </a:xfrm>
                          <a:custGeom>
                            <a:avLst/>
                            <a:gdLst/>
                            <a:ahLst/>
                            <a:cxnLst/>
                            <a:rect l="0" t="0" r="0" b="0"/>
                            <a:pathLst>
                              <a:path w="6123432" h="47244" extrusionOk="0">
                                <a:moveTo>
                                  <a:pt x="0" y="0"/>
                                </a:moveTo>
                                <a:lnTo>
                                  <a:pt x="6123432" y="0"/>
                                </a:lnTo>
                                <a:lnTo>
                                  <a:pt x="6123432" y="47244"/>
                                </a:lnTo>
                                <a:lnTo>
                                  <a:pt x="0" y="47244"/>
                                </a:lnTo>
                                <a:lnTo>
                                  <a:pt x="0" y="0"/>
                                </a:lnTo>
                              </a:path>
                            </a:pathLst>
                          </a:custGeom>
                          <a:ln w="0" cap="flat">
                            <a:miter lim="127000"/>
                          </a:ln>
                        </wps:spPr>
                        <wps:style>
                          <a:lnRef idx="0">
                            <a:srgbClr val="000000">
                              <a:alpha val="0"/>
                            </a:srgbClr>
                          </a:lnRef>
                          <a:fillRef idx="1">
                            <a:srgbClr val="A1A1A1"/>
                          </a:fillRef>
                          <a:effectRef idx="0">
                            <a:srgbClr val="000000"/>
                          </a:effectRef>
                          <a:fontRef idx="none"/>
                        </wps:style>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FCEF616" id="Group 2325" o:spid="_x0000_s1026" style="position:absolute;margin-left:0;margin-top:22.45pt;width:482.15pt;height:3.7pt;z-index:-251642880" coordsize="61234,472" wrapcoords="0 0 0 8757 21504 8757 21504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">
                <v:shape id="Forme libre : forme 24" o:spid="_x0000_s1027" style="position:absolute;width:61234;height:472;visibility:visible;mso-wrap-style:square;v-text-anchor:top" coordsize="6123432,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" path="m,l6123432,r,47244l,47244,,e" fillcolor="#a1a1a1" stroked="f" strokeweight="0">
                  <v:stroke miterlimit="83231f" joinstyle="miter"/>
                  <v:path arrowok="t" o:extrusionok="f" textboxrect="0,0,6123432,47244"/>
                </v:shape>
                <w10:wrap type="tight"/>
              </v:group>
            </w:pict>
          </mc:Fallback>
        </mc:AlternateContent>
      </w:r>
    </w:p>
    <w:p w14:paraId="4D8618D4" w14:textId="4ED434FB" w:rsidR="00E01450" w:rsidRDefault="00E01450" w:rsidP="00E01450">
      <w:pPr>
        <w:pStyle w:val="Paragraphedeliste"/>
        <w:numPr>
          <w:ilvl w:val="0"/>
          <w:numId w:val="8"/>
        </w:numPr>
        <w:spacing w:before="360"/>
        <w:ind w:left="714" w:hanging="357"/>
        <w:contextualSpacing w:val="0"/>
        <w:jc w:val="both"/>
        <w:rPr>
          <w:rFonts w:eastAsia="Arial"/>
          <w:color w:val="365F91"/>
          <w:sz w:val="36"/>
          <w:szCs w:val="36"/>
        </w:rPr>
      </w:pPr>
      <w:r>
        <w:rPr>
          <w:rFonts w:eastAsia="Arial"/>
          <w:color w:val="365F91"/>
          <w:sz w:val="36"/>
          <w:szCs w:val="36"/>
        </w:rPr>
        <w:t>Introduction et tour de table</w:t>
      </w:r>
      <w:r w:rsidR="00EB1787">
        <w:rPr>
          <w:rFonts w:eastAsia="Arial"/>
          <w:color w:val="365F91"/>
          <w:sz w:val="36"/>
          <w:szCs w:val="36"/>
        </w:rPr>
        <w:t xml:space="preserve"> </w:t>
      </w:r>
      <w:r>
        <w:rPr>
          <w:rFonts w:eastAsia="Arial"/>
          <w:color w:val="365F91"/>
          <w:sz w:val="36"/>
          <w:szCs w:val="36"/>
        </w:rPr>
        <w:t>(C. Peisser, PARN –</w:t>
      </w:r>
      <w:r w:rsidR="00C30B74">
        <w:rPr>
          <w:rFonts w:eastAsia="Arial"/>
          <w:color w:val="365F91"/>
          <w:sz w:val="36"/>
          <w:szCs w:val="36"/>
        </w:rPr>
        <w:t xml:space="preserve"> L. Delorme, PARN)</w:t>
      </w:r>
    </w:p>
    <w:p w14:paraId="7BA1C4A0" w14:textId="6FCB9C96" w:rsidR="00E70E9E" w:rsidRDefault="00E70E9E" w:rsidP="00EB1787">
      <w:pPr>
        <w:ind w:left="360"/>
        <w:jc w:val="center"/>
        <w:rPr>
          <w:rFonts w:eastAsia="Arial"/>
          <w:i/>
          <w:iCs/>
          <w:color w:val="365F91"/>
          <w:sz w:val="28"/>
          <w:szCs w:val="28"/>
        </w:rPr>
      </w:pPr>
      <w:r w:rsidRPr="00EB1787">
        <w:rPr>
          <w:rFonts w:eastAsia="Arial"/>
          <w:i/>
          <w:iCs/>
          <w:color w:val="365F91"/>
          <w:sz w:val="28"/>
          <w:szCs w:val="28"/>
        </w:rPr>
        <w:t xml:space="preserve">voir </w:t>
      </w:r>
      <w:hyperlink r:id="rId15" w:history="1">
        <w:r w:rsidRPr="00FA590C">
          <w:rPr>
            <w:rStyle w:val="Lienhypertexte"/>
            <w:rFonts w:eastAsia="Arial"/>
            <w:i/>
            <w:iCs/>
            <w:sz w:val="28"/>
            <w:szCs w:val="28"/>
          </w:rPr>
          <w:t>diaporama</w:t>
        </w:r>
      </w:hyperlink>
    </w:p>
    <w:p w14:paraId="43B7DE50" w14:textId="283BCDD7" w:rsidR="003165A0" w:rsidRPr="00EB1787" w:rsidRDefault="004A036E" w:rsidP="003165A0">
      <w:pPr>
        <w:jc w:val="both"/>
      </w:pPr>
      <w:r>
        <w:t>Le Projet National C2ROP est rapidement présenté avant un tour de table permettant de faire connaissance des gestionnaires participant</w:t>
      </w:r>
      <w:r w:rsidR="009E625C">
        <w:t>s</w:t>
      </w:r>
      <w:r>
        <w:t xml:space="preserve"> pour la première fois à une rencontre MOA</w:t>
      </w:r>
      <w:r w:rsidR="009E625C">
        <w:t xml:space="preserve">. </w:t>
      </w:r>
    </w:p>
    <w:p w14:paraId="31A3587E" w14:textId="3BC36C6D" w:rsidR="00CB71F6" w:rsidRDefault="004A036E" w:rsidP="00CB71F6">
      <w:pPr>
        <w:pStyle w:val="Paragraphedeliste"/>
        <w:numPr>
          <w:ilvl w:val="0"/>
          <w:numId w:val="8"/>
        </w:numPr>
        <w:spacing w:before="360"/>
        <w:ind w:left="714" w:hanging="357"/>
        <w:contextualSpacing w:val="0"/>
        <w:jc w:val="both"/>
        <w:rPr>
          <w:rFonts w:eastAsia="Arial"/>
          <w:color w:val="365F91"/>
          <w:sz w:val="36"/>
          <w:szCs w:val="36"/>
        </w:rPr>
      </w:pPr>
      <w:r w:rsidRPr="008B3876">
        <w:rPr>
          <w:rFonts w:eastAsia="Arial"/>
          <w:color w:val="365F91"/>
          <w:sz w:val="36"/>
          <w:szCs w:val="36"/>
        </w:rPr>
        <w:t>Point d’actualité C2ROP2</w:t>
      </w:r>
      <w:r w:rsidR="00C30B74">
        <w:rPr>
          <w:rFonts w:eastAsia="Arial"/>
          <w:color w:val="365F91"/>
          <w:sz w:val="36"/>
          <w:szCs w:val="36"/>
        </w:rPr>
        <w:t xml:space="preserve"> (N. Bérenger, Cerema)</w:t>
      </w:r>
    </w:p>
    <w:p w14:paraId="56B3727C" w14:textId="73316952" w:rsidR="00476F15" w:rsidRDefault="00274887" w:rsidP="00476F15">
      <w:pPr>
        <w:ind w:left="360"/>
        <w:jc w:val="center"/>
        <w:rPr>
          <w:rFonts w:eastAsia="Arial"/>
          <w:i/>
          <w:iCs/>
          <w:color w:val="365F91"/>
          <w:sz w:val="28"/>
          <w:szCs w:val="28"/>
        </w:rPr>
      </w:pPr>
      <w:r>
        <w:rPr>
          <w:rFonts w:eastAsia="Arial"/>
          <w:i/>
          <w:iCs/>
          <w:color w:val="365F91"/>
          <w:sz w:val="28"/>
          <w:szCs w:val="28"/>
        </w:rPr>
        <w:t xml:space="preserve">voir </w:t>
      </w:r>
      <w:hyperlink r:id="rId16" w:history="1">
        <w:r w:rsidR="009E625C">
          <w:rPr>
            <w:rStyle w:val="Lienhypertexte"/>
            <w:rFonts w:eastAsia="Arial"/>
            <w:i/>
            <w:iCs/>
            <w:sz w:val="28"/>
            <w:szCs w:val="28"/>
          </w:rPr>
          <w:t>d</w:t>
        </w:r>
        <w:r>
          <w:rPr>
            <w:rStyle w:val="Lienhypertexte"/>
            <w:rFonts w:eastAsia="Arial"/>
            <w:i/>
            <w:iCs/>
            <w:sz w:val="28"/>
            <w:szCs w:val="28"/>
          </w:rPr>
          <w:t>iaporama</w:t>
        </w:r>
      </w:hyperlink>
    </w:p>
    <w:p w14:paraId="00553F35" w14:textId="2F72B3A9" w:rsidR="00B905A8" w:rsidRDefault="009D4A00" w:rsidP="00EB5C5B">
      <w:pPr>
        <w:jc w:val="both"/>
      </w:pPr>
      <w:r>
        <w:t xml:space="preserve">Les prochaines dates clés du projet national sont le </w:t>
      </w:r>
      <w:r w:rsidR="00EB5C5B">
        <w:t xml:space="preserve">27 avril </w:t>
      </w:r>
      <w:r w:rsidR="0049797F">
        <w:t>2026 pour</w:t>
      </w:r>
      <w:r>
        <w:t xml:space="preserve"> la j</w:t>
      </w:r>
      <w:r w:rsidR="00EB5C5B">
        <w:t>ournée technique</w:t>
      </w:r>
      <w:r>
        <w:t xml:space="preserve"> qui est</w:t>
      </w:r>
      <w:r w:rsidR="00EB5C5B">
        <w:t xml:space="preserve"> </w:t>
      </w:r>
      <w:r>
        <w:t>réservée</w:t>
      </w:r>
      <w:r w:rsidR="00EB5C5B">
        <w:t xml:space="preserve"> </w:t>
      </w:r>
      <w:r>
        <w:t>aux</w:t>
      </w:r>
      <w:r w:rsidR="00C92F26">
        <w:t xml:space="preserve"> partenaires</w:t>
      </w:r>
      <w:r w:rsidR="00EB5C5B">
        <w:t xml:space="preserve"> </w:t>
      </w:r>
      <w:r w:rsidR="00CB4E9B">
        <w:t>ainsi que le</w:t>
      </w:r>
      <w:r w:rsidR="00EB5C5B">
        <w:t xml:space="preserve"> 18 juin </w:t>
      </w:r>
      <w:r w:rsidR="00CB4E9B">
        <w:t xml:space="preserve">2026 qui sera un </w:t>
      </w:r>
      <w:r w:rsidR="00EB5C5B">
        <w:t>COPIL</w:t>
      </w:r>
      <w:r w:rsidR="00CB4E9B">
        <w:t xml:space="preserve"> consacré à</w:t>
      </w:r>
      <w:r w:rsidR="00EB5C5B">
        <w:t xml:space="preserve"> </w:t>
      </w:r>
      <w:r w:rsidR="00CB4E9B">
        <w:t>l’</w:t>
      </w:r>
      <w:r w:rsidR="00EB5C5B">
        <w:t xml:space="preserve">organisation </w:t>
      </w:r>
      <w:r w:rsidR="00CB4E9B">
        <w:t xml:space="preserve">du </w:t>
      </w:r>
      <w:r w:rsidR="00EB5C5B">
        <w:t>R</w:t>
      </w:r>
      <w:r w:rsidR="0047338F">
        <w:t xml:space="preserve">ock </w:t>
      </w:r>
      <w:r w:rsidR="00EB5C5B">
        <w:t>S</w:t>
      </w:r>
      <w:r w:rsidR="0047338F">
        <w:t xml:space="preserve">lope </w:t>
      </w:r>
      <w:r w:rsidR="00EB5C5B">
        <w:t>S</w:t>
      </w:r>
      <w:r w:rsidR="0047338F">
        <w:t>tability</w:t>
      </w:r>
      <w:r w:rsidR="00EB5C5B">
        <w:t xml:space="preserve"> 2027</w:t>
      </w:r>
      <w:r w:rsidR="00B905A8">
        <w:t xml:space="preserve">, </w:t>
      </w:r>
      <w:r w:rsidR="0047338F">
        <w:t xml:space="preserve">symposium international sur </w:t>
      </w:r>
      <w:r w:rsidR="00220C1C">
        <w:t>les mouvements</w:t>
      </w:r>
      <w:r w:rsidR="0047338F">
        <w:t xml:space="preserve"> de terrain</w:t>
      </w:r>
      <w:r w:rsidR="00B905A8">
        <w:t>.</w:t>
      </w:r>
    </w:p>
    <w:p w14:paraId="7DAD2286" w14:textId="173E2A23" w:rsidR="0049797F" w:rsidRDefault="00B905A8" w:rsidP="00EB5C5B">
      <w:pPr>
        <w:jc w:val="both"/>
      </w:pPr>
      <w:r>
        <w:t>Puisque le projet arrive en fin de programmation, les actualités concernent surtout la publication de livrable, note synthétique, guide</w:t>
      </w:r>
      <w:r w:rsidR="008C7D9D">
        <w:t>,</w:t>
      </w:r>
      <w:r>
        <w:t xml:space="preserve"> etc</w:t>
      </w:r>
      <w:r w:rsidR="008C7D9D">
        <w:t xml:space="preserve">. </w:t>
      </w:r>
    </w:p>
    <w:p w14:paraId="7065FD8A" w14:textId="77777777" w:rsidR="0049797F" w:rsidRDefault="0049797F" w:rsidP="0049797F">
      <w:pPr>
        <w:pStyle w:val="Paragraphedeliste"/>
        <w:numPr>
          <w:ilvl w:val="0"/>
          <w:numId w:val="26"/>
        </w:numPr>
      </w:pPr>
      <w:r>
        <w:t>Axe aléa</w:t>
      </w:r>
    </w:p>
    <w:p w14:paraId="20412FBD" w14:textId="2819CCEB" w:rsidR="0049797F" w:rsidRDefault="00C33F9B" w:rsidP="0049797F">
      <w:pPr>
        <w:pStyle w:val="Paragraphedeliste"/>
        <w:numPr>
          <w:ilvl w:val="1"/>
          <w:numId w:val="26"/>
        </w:numPr>
      </w:pPr>
      <w:hyperlink r:id="rId17" w:history="1">
        <w:r w:rsidR="008C7D9D">
          <w:rPr>
            <w:rStyle w:val="Lienhypertexte"/>
          </w:rPr>
          <w:t>Notes de synthèse spécifiques</w:t>
        </w:r>
      </w:hyperlink>
      <w:r w:rsidR="0049797F" w:rsidRPr="0049797F">
        <w:t xml:space="preserve"> </w:t>
      </w:r>
      <w:r w:rsidR="0049797F">
        <w:t>sur le changement climatique</w:t>
      </w:r>
      <w:r w:rsidR="0049797F" w:rsidRPr="0049797F">
        <w:t xml:space="preserve"> et </w:t>
      </w:r>
      <w:r w:rsidR="0049797F">
        <w:t xml:space="preserve">les </w:t>
      </w:r>
      <w:r w:rsidR="0049797F" w:rsidRPr="0049797F">
        <w:t>phénomènes hydro-gravitaires (dont</w:t>
      </w:r>
      <w:r w:rsidR="0049797F">
        <w:t xml:space="preserve"> les</w:t>
      </w:r>
      <w:r w:rsidR="0049797F" w:rsidRPr="0049797F">
        <w:t xml:space="preserve"> phénomènes rocheux), </w:t>
      </w:r>
      <w:r w:rsidR="0049797F" w:rsidRPr="0049797F">
        <w:rPr>
          <w:i/>
          <w:iCs/>
        </w:rPr>
        <w:t>auteurs INRAE et ONF-RTM</w:t>
      </w:r>
      <w:r w:rsidR="0049797F" w:rsidRPr="0049797F">
        <w:t xml:space="preserve"> </w:t>
      </w:r>
    </w:p>
    <w:p w14:paraId="1A869FB4" w14:textId="28A60AF0" w:rsidR="0049797F" w:rsidRPr="0049797F" w:rsidRDefault="005A357D" w:rsidP="0049797F">
      <w:pPr>
        <w:pStyle w:val="Paragraphedeliste"/>
        <w:numPr>
          <w:ilvl w:val="1"/>
          <w:numId w:val="26"/>
        </w:numPr>
        <w:rPr>
          <w:i/>
          <w:iCs/>
        </w:rPr>
      </w:pPr>
      <w:r>
        <w:t xml:space="preserve">Edition d’un livrable commun aux actions </w:t>
      </w:r>
      <w:r w:rsidRPr="0049797F">
        <w:t>ACC_01 et ARes_01</w:t>
      </w:r>
      <w:r>
        <w:t xml:space="preserve">, </w:t>
      </w:r>
      <w:r w:rsidRPr="005A357D">
        <w:rPr>
          <w:i/>
          <w:iCs/>
        </w:rPr>
        <w:t>auteurs INRAE et BRGM</w:t>
      </w:r>
    </w:p>
    <w:p w14:paraId="78A0B19B" w14:textId="28B4BDFA" w:rsidR="005A357D" w:rsidRDefault="005A357D" w:rsidP="00EB5C5B">
      <w:pPr>
        <w:pStyle w:val="Paragraphedeliste"/>
        <w:numPr>
          <w:ilvl w:val="0"/>
          <w:numId w:val="26"/>
        </w:numPr>
      </w:pPr>
      <w:r>
        <w:t>Axe Risque</w:t>
      </w:r>
    </w:p>
    <w:p w14:paraId="3C28C1DA" w14:textId="2FA9AA2A" w:rsidR="005A357D" w:rsidRPr="005A357D" w:rsidRDefault="005A357D" w:rsidP="005A357D">
      <w:pPr>
        <w:pStyle w:val="Paragraphedeliste"/>
        <w:numPr>
          <w:ilvl w:val="1"/>
          <w:numId w:val="26"/>
        </w:numPr>
      </w:pPr>
      <w:r>
        <w:t>L’e</w:t>
      </w:r>
      <w:r w:rsidRPr="005A357D">
        <w:t xml:space="preserve">nsemble des présentations et comptes-rendus du réseau des MOA disponibles </w:t>
      </w:r>
      <w:hyperlink r:id="rId18" w:history="1">
        <w:r w:rsidRPr="005A357D">
          <w:rPr>
            <w:rStyle w:val="Lienhypertexte"/>
          </w:rPr>
          <w:t>sur le site du PARN</w:t>
        </w:r>
      </w:hyperlink>
      <w:r w:rsidRPr="005A357D">
        <w:t xml:space="preserve"> </w:t>
      </w:r>
    </w:p>
    <w:p w14:paraId="02A1A7CF" w14:textId="3D394DE5" w:rsidR="005A357D" w:rsidRPr="005A357D" w:rsidRDefault="005A357D" w:rsidP="005A357D">
      <w:pPr>
        <w:pStyle w:val="Paragraphedeliste"/>
        <w:numPr>
          <w:ilvl w:val="1"/>
          <w:numId w:val="26"/>
        </w:numPr>
      </w:pPr>
      <w:r>
        <w:t>S</w:t>
      </w:r>
      <w:r w:rsidRPr="005A357D">
        <w:t xml:space="preserve">ession de formation </w:t>
      </w:r>
      <w:r w:rsidR="00274A1B">
        <w:t xml:space="preserve">sur </w:t>
      </w:r>
      <w:r w:rsidR="008B152E">
        <w:t>la prise en compte du couvert forestier dans les études de protection contre les chutes de blocs</w:t>
      </w:r>
      <w:r w:rsidR="00274A1B">
        <w:t xml:space="preserve"> </w:t>
      </w:r>
      <w:r w:rsidRPr="005A357D">
        <w:t>(</w:t>
      </w:r>
      <w:r w:rsidR="00274A1B">
        <w:t xml:space="preserve">à destination des </w:t>
      </w:r>
      <w:r w:rsidRPr="005A357D">
        <w:t>gestionnaires routiers, forestiers et BET) prévue au 2</w:t>
      </w:r>
      <w:r w:rsidRPr="005A357D">
        <w:rPr>
          <w:vertAlign w:val="superscript"/>
        </w:rPr>
        <w:t>e</w:t>
      </w:r>
      <w:r w:rsidRPr="005A357D">
        <w:t xml:space="preserve"> semestre </w:t>
      </w:r>
      <w:commentRangeStart w:id="0"/>
      <w:commentRangeStart w:id="1"/>
      <w:r w:rsidR="00883706">
        <w:t>2026</w:t>
      </w:r>
      <w:commentRangeEnd w:id="0"/>
      <w:r w:rsidR="00883706" w:rsidRPr="005A357D">
        <w:rPr>
          <w:rStyle w:val="Marquedecommentaire"/>
          <w:sz w:val="22"/>
          <w:szCs w:val="22"/>
        </w:rPr>
        <w:commentReference w:id="0"/>
      </w:r>
      <w:commentRangeEnd w:id="1"/>
      <w:r w:rsidR="008B152E" w:rsidRPr="005A357D">
        <w:rPr>
          <w:rStyle w:val="Marquedecommentaire"/>
          <w:sz w:val="22"/>
          <w:szCs w:val="22"/>
        </w:rPr>
        <w:commentReference w:id="1"/>
      </w:r>
    </w:p>
    <w:p w14:paraId="0EAF5AFD" w14:textId="6FD28DE8" w:rsidR="005A357D" w:rsidRPr="005A357D" w:rsidRDefault="00883706" w:rsidP="005A357D">
      <w:pPr>
        <w:pStyle w:val="Paragraphedeliste"/>
        <w:numPr>
          <w:ilvl w:val="1"/>
          <w:numId w:val="26"/>
        </w:numPr>
        <w:rPr>
          <w:i/>
          <w:iCs/>
        </w:rPr>
      </w:pPr>
      <w:r>
        <w:t>D</w:t>
      </w:r>
      <w:r w:rsidR="005A357D" w:rsidRPr="005A357D">
        <w:t>ocument de synthèse sur le concept de risque acceptable</w:t>
      </w:r>
      <w:r w:rsidR="00274A1B">
        <w:t> ;</w:t>
      </w:r>
      <w:r>
        <w:t xml:space="preserve"> </w:t>
      </w:r>
      <w:r w:rsidRPr="00883706">
        <w:rPr>
          <w:i/>
          <w:iCs/>
        </w:rPr>
        <w:t>auteurs PARN, Géolithe, CD73, CD06, CD25, CD38, CD74, DIR Med, EDF, SNCF</w:t>
      </w:r>
    </w:p>
    <w:p w14:paraId="577D5697" w14:textId="3E9E181A" w:rsidR="005A357D" w:rsidRPr="00533FAC" w:rsidRDefault="00883706" w:rsidP="00883706">
      <w:pPr>
        <w:pStyle w:val="Paragraphedeliste"/>
        <w:numPr>
          <w:ilvl w:val="0"/>
          <w:numId w:val="26"/>
        </w:numPr>
      </w:pPr>
      <w:r w:rsidRPr="00533FAC">
        <w:t>Axe ouvrage</w:t>
      </w:r>
    </w:p>
    <w:p w14:paraId="17833FED" w14:textId="0F8AAD6A" w:rsidR="00883706" w:rsidRDefault="00883706" w:rsidP="00C23A1D">
      <w:pPr>
        <w:pStyle w:val="Paragraphedeliste"/>
        <w:numPr>
          <w:ilvl w:val="2"/>
          <w:numId w:val="34"/>
        </w:numPr>
        <w:ind w:left="1418"/>
      </w:pPr>
      <w:r>
        <w:t>Sur la question des ouvrages souple</w:t>
      </w:r>
      <w:r w:rsidR="00C61927">
        <w:t>s</w:t>
      </w:r>
      <w:r>
        <w:t>, les efforts sont mis sur la compréhension du fonctionnement en dehors des essais normalisé</w:t>
      </w:r>
      <w:r w:rsidR="00C61927">
        <w:t>s</w:t>
      </w:r>
      <w:r>
        <w:t>/stéréotypé</w:t>
      </w:r>
      <w:r w:rsidR="00C61927">
        <w:t>s</w:t>
      </w:r>
      <w:r>
        <w:t xml:space="preserve"> pour transcrire les différences de comportements dans les textes normatifs</w:t>
      </w:r>
    </w:p>
    <w:p w14:paraId="35408A20" w14:textId="7B33D353" w:rsidR="00883706" w:rsidRDefault="00883706" w:rsidP="00C23A1D">
      <w:pPr>
        <w:pStyle w:val="Paragraphedeliste"/>
        <w:numPr>
          <w:ilvl w:val="2"/>
          <w:numId w:val="34"/>
        </w:numPr>
        <w:ind w:left="1418"/>
      </w:pPr>
      <w:r>
        <w:t xml:space="preserve">L’action </w:t>
      </w:r>
      <w:r w:rsidR="00C23A1D" w:rsidRPr="001356B6">
        <w:rPr>
          <w:i/>
          <w:iCs/>
        </w:rPr>
        <w:t>Protections d’urgence</w:t>
      </w:r>
      <w:r w:rsidR="00C23A1D">
        <w:t xml:space="preserve"> </w:t>
      </w:r>
      <w:r w:rsidR="00C61927">
        <w:t>a</w:t>
      </w:r>
      <w:r>
        <w:t xml:space="preserve"> été mise sur pause par manque de force</w:t>
      </w:r>
      <w:r w:rsidR="00C23A1D">
        <w:t>s</w:t>
      </w:r>
      <w:r>
        <w:t xml:space="preserve"> vive</w:t>
      </w:r>
      <w:r w:rsidR="00C23A1D">
        <w:t>s</w:t>
      </w:r>
    </w:p>
    <w:p w14:paraId="74019F7F" w14:textId="7F0495F0" w:rsidR="00883706" w:rsidRDefault="00883706" w:rsidP="00C23A1D">
      <w:pPr>
        <w:pStyle w:val="Paragraphedeliste"/>
        <w:numPr>
          <w:ilvl w:val="2"/>
          <w:numId w:val="34"/>
        </w:numPr>
        <w:ind w:left="1418"/>
      </w:pPr>
      <w:r>
        <w:t>Révision et édition du guide sur les merlons</w:t>
      </w:r>
    </w:p>
    <w:p w14:paraId="1742718A" w14:textId="1A829636" w:rsidR="00883706" w:rsidRDefault="00883706" w:rsidP="00883706">
      <w:pPr>
        <w:pStyle w:val="Paragraphedeliste"/>
        <w:numPr>
          <w:ilvl w:val="0"/>
          <w:numId w:val="26"/>
        </w:numPr>
      </w:pPr>
      <w:r>
        <w:t>Axe Surveillance</w:t>
      </w:r>
    </w:p>
    <w:p w14:paraId="056D8589" w14:textId="1347DBD6" w:rsidR="00883706" w:rsidRPr="00883706" w:rsidRDefault="00883706" w:rsidP="00883706">
      <w:pPr>
        <w:pStyle w:val="Paragraphedeliste"/>
        <w:numPr>
          <w:ilvl w:val="1"/>
          <w:numId w:val="26"/>
        </w:numPr>
      </w:pPr>
      <w:r>
        <w:t>Développement d’un p</w:t>
      </w:r>
      <w:r w:rsidRPr="00883706">
        <w:t xml:space="preserve">rojet ANR </w:t>
      </w:r>
      <w:hyperlink r:id="rId23" w:history="1">
        <w:r w:rsidRPr="00883706">
          <w:rPr>
            <w:rStyle w:val="Lienhypertexte"/>
          </w:rPr>
          <w:t>C2R-IA</w:t>
        </w:r>
      </w:hyperlink>
      <w:r w:rsidRPr="00883706">
        <w:t xml:space="preserve"> associé à</w:t>
      </w:r>
      <w:r>
        <w:t xml:space="preserve"> l’action</w:t>
      </w:r>
      <w:r w:rsidRPr="00883706">
        <w:t xml:space="preserve"> SDetect_01 </w:t>
      </w:r>
    </w:p>
    <w:p w14:paraId="55A89D41" w14:textId="43BF0F82" w:rsidR="00883706" w:rsidRPr="00883706" w:rsidRDefault="003520F9" w:rsidP="00883706">
      <w:pPr>
        <w:pStyle w:val="Paragraphedeliste"/>
        <w:numPr>
          <w:ilvl w:val="1"/>
          <w:numId w:val="26"/>
        </w:numPr>
      </w:pPr>
      <w:r>
        <w:t xml:space="preserve">Il est possible de retrouver </w:t>
      </w:r>
      <w:r w:rsidR="0043716E">
        <w:t xml:space="preserve">en ligne </w:t>
      </w:r>
      <w:r>
        <w:t xml:space="preserve">les </w:t>
      </w:r>
      <w:hyperlink r:id="rId24" w:history="1">
        <w:r w:rsidR="00883706" w:rsidRPr="00883706">
          <w:rPr>
            <w:rStyle w:val="Lienhypertexte"/>
          </w:rPr>
          <w:t>présentations</w:t>
        </w:r>
      </w:hyperlink>
      <w:r>
        <w:t xml:space="preserve"> de l’a</w:t>
      </w:r>
      <w:r w:rsidR="00883706" w:rsidRPr="00883706">
        <w:t xml:space="preserve">telier télédétection et imagerie pour le suivi opérationnel des mouvements de terrain (28/05/2025) </w:t>
      </w:r>
    </w:p>
    <w:p w14:paraId="0836689F" w14:textId="085518E3" w:rsidR="00883706" w:rsidRDefault="003520F9" w:rsidP="003520F9">
      <w:pPr>
        <w:pStyle w:val="Paragraphedeliste"/>
        <w:numPr>
          <w:ilvl w:val="1"/>
          <w:numId w:val="26"/>
        </w:numPr>
      </w:pPr>
      <w:r>
        <w:t>Edition prévue d’un d</w:t>
      </w:r>
      <w:r w:rsidR="00883706" w:rsidRPr="00883706">
        <w:t>ocument de référence surveillance</w:t>
      </w:r>
    </w:p>
    <w:p w14:paraId="1CDD56EC" w14:textId="41ABFE72" w:rsidR="009D4A00" w:rsidRDefault="00AB7760" w:rsidP="009D4A00">
      <w:r>
        <w:t>Le projet national C2ROP2 se termine en 2026</w:t>
      </w:r>
      <w:r w:rsidR="00B75F80">
        <w:t> ;</w:t>
      </w:r>
      <w:r>
        <w:t xml:space="preserve"> pour les membres du projet, il </w:t>
      </w:r>
      <w:r w:rsidR="00B75F80">
        <w:t>est</w:t>
      </w:r>
      <w:r w:rsidR="002E7EAA">
        <w:t xml:space="preserve"> </w:t>
      </w:r>
      <w:r>
        <w:t xml:space="preserve">possible d’accéder aux différents livrables </w:t>
      </w:r>
      <w:r w:rsidR="00B75F80">
        <w:t xml:space="preserve">internes </w:t>
      </w:r>
      <w:r>
        <w:t xml:space="preserve">déposés par chaque action. </w:t>
      </w:r>
      <w:r w:rsidR="00B75F80">
        <w:t xml:space="preserve">Les livrables finaux seront diffusés plus largement, </w:t>
      </w:r>
      <w:r w:rsidR="00B75F80">
        <w:lastRenderedPageBreak/>
        <w:t>comme cela a été le cas pour</w:t>
      </w:r>
      <w:r w:rsidR="001356B6">
        <w:t xml:space="preserve"> </w:t>
      </w:r>
      <w:r w:rsidR="00B75F80">
        <w:t>les</w:t>
      </w:r>
      <w:r>
        <w:t xml:space="preserve"> guides édités par le Cerema à la suite de C2ROP1. Ces guides</w:t>
      </w:r>
      <w:r w:rsidR="009D4A00">
        <w:t xml:space="preserve">, </w:t>
      </w:r>
      <w:hyperlink r:id="rId25" w:anchor="elementor-toc__heading-anchor-1" w:history="1">
        <w:r w:rsidR="009D4A00" w:rsidRPr="009D4A00">
          <w:rPr>
            <w:rStyle w:val="Lienhypertexte"/>
          </w:rPr>
          <w:t>téléchargeables gratuitement</w:t>
        </w:r>
      </w:hyperlink>
      <w:r w:rsidR="004F7F64">
        <w:t xml:space="preserve"> sur la boutique en ligne du Cerema</w:t>
      </w:r>
      <w:r w:rsidR="009D4A00">
        <w:t>, sont le reflet du</w:t>
      </w:r>
      <w:r w:rsidR="009D4A00" w:rsidRPr="009D4A00">
        <w:t xml:space="preserve"> caractère opérationnel des travaux menés</w:t>
      </w:r>
      <w:r w:rsidR="009D4A00">
        <w:t>. Ils sont répartis en 3 axes : Parade, Risque et Aléa.</w:t>
      </w:r>
    </w:p>
    <w:p w14:paraId="3F015BF3" w14:textId="77777777" w:rsidR="009D4A00" w:rsidRDefault="009D4A00" w:rsidP="009D4A00">
      <w:pPr>
        <w:pStyle w:val="Paragraphedeliste"/>
        <w:numPr>
          <w:ilvl w:val="0"/>
          <w:numId w:val="26"/>
        </w:numPr>
      </w:pPr>
      <w:hyperlink r:id="rId26" w:tgtFrame="_blank" w:history="1">
        <w:r>
          <w:rPr>
            <w:rStyle w:val="Lienhypertexte"/>
          </w:rPr>
          <w:t>Glossaire du risque rocheux</w:t>
        </w:r>
      </w:hyperlink>
    </w:p>
    <w:p w14:paraId="02A82B79" w14:textId="77777777" w:rsidR="009D4A00" w:rsidRDefault="009D4A00" w:rsidP="009D4A00">
      <w:pPr>
        <w:pStyle w:val="Paragraphedeliste"/>
        <w:numPr>
          <w:ilvl w:val="0"/>
          <w:numId w:val="26"/>
        </w:numPr>
      </w:pPr>
      <w:hyperlink r:id="rId27" w:tgtFrame="_blank" w:history="1">
        <w:r>
          <w:rPr>
            <w:rStyle w:val="Lienhypertexte"/>
          </w:rPr>
          <w:t>Etat de l'art : Caractérisation de l'aléa éboulement</w:t>
        </w:r>
      </w:hyperlink>
    </w:p>
    <w:p w14:paraId="7459BF13" w14:textId="77777777" w:rsidR="009D4A00" w:rsidRPr="009D4A00" w:rsidRDefault="009D4A00" w:rsidP="009D4A00">
      <w:pPr>
        <w:pStyle w:val="Paragraphedeliste"/>
        <w:numPr>
          <w:ilvl w:val="0"/>
          <w:numId w:val="26"/>
        </w:numPr>
        <w:rPr>
          <w:b/>
          <w:bCs/>
        </w:rPr>
      </w:pPr>
      <w:hyperlink r:id="rId28" w:tgtFrame="_blank" w:history="1">
        <w:r>
          <w:rPr>
            <w:rStyle w:val="Lienhypertexte"/>
          </w:rPr>
          <w:t>Prise en compte des risques rocheux par les Maîtres d’Ouvrage gestionnaires d’infrastructures : Recommandations</w:t>
        </w:r>
      </w:hyperlink>
      <w:r>
        <w:t xml:space="preserve"> </w:t>
      </w:r>
    </w:p>
    <w:p w14:paraId="33BB3605" w14:textId="77777777" w:rsidR="009D4A00" w:rsidRDefault="009D4A00" w:rsidP="009D4A00">
      <w:pPr>
        <w:pStyle w:val="Paragraphedeliste"/>
        <w:numPr>
          <w:ilvl w:val="0"/>
          <w:numId w:val="26"/>
        </w:numPr>
      </w:pPr>
      <w:hyperlink r:id="rId29" w:tgtFrame="_blank" w:history="1">
        <w:r w:rsidRPr="009D4A00">
          <w:rPr>
            <w:rStyle w:val="Lienhypertexte"/>
          </w:rPr>
          <w:t>Cahier des charges type pour l’étude de l’aléa éboulement rocheux et la définition des travaux</w:t>
        </w:r>
      </w:hyperlink>
    </w:p>
    <w:p w14:paraId="6EF7658F" w14:textId="77777777" w:rsidR="009D4A00" w:rsidRDefault="009D4A00" w:rsidP="009D4A00">
      <w:pPr>
        <w:pStyle w:val="Paragraphedeliste"/>
        <w:numPr>
          <w:ilvl w:val="0"/>
          <w:numId w:val="26"/>
        </w:numPr>
      </w:pPr>
      <w:hyperlink w:history="1">
        <w:r>
          <w:rPr>
            <w:rStyle w:val="Lienhypertexte"/>
          </w:rPr>
          <w:t>Cahier des charges type pour les travaux de protection contre les éboulements rocheux</w:t>
        </w:r>
      </w:hyperlink>
    </w:p>
    <w:p w14:paraId="415313C9" w14:textId="77777777" w:rsidR="009D4A00" w:rsidRDefault="009D4A00" w:rsidP="009D4A00">
      <w:pPr>
        <w:pStyle w:val="Paragraphedeliste"/>
        <w:numPr>
          <w:ilvl w:val="0"/>
          <w:numId w:val="26"/>
        </w:numPr>
      </w:pPr>
      <w:hyperlink r:id="rId30" w:history="1">
        <w:r>
          <w:rPr>
            <w:rStyle w:val="Lienhypertexte"/>
          </w:rPr>
          <w:t>Mémento des ouvrages de protection contre les éboulements rocheux : Maintenance et Coûts</w:t>
        </w:r>
      </w:hyperlink>
    </w:p>
    <w:p w14:paraId="705FB33D" w14:textId="77777777" w:rsidR="009D4A00" w:rsidRDefault="009D4A00" w:rsidP="009D4A00">
      <w:pPr>
        <w:pStyle w:val="Paragraphedeliste"/>
        <w:numPr>
          <w:ilvl w:val="0"/>
          <w:numId w:val="26"/>
        </w:numPr>
      </w:pPr>
      <w:hyperlink r:id="rId31" w:history="1">
        <w:r>
          <w:rPr>
            <w:rStyle w:val="Lienhypertexte"/>
          </w:rPr>
          <w:t>Aide à la formalisation de retours d'expérience à la suite d'un événement rocheux sur infrastructures de transport : Note méthodologique</w:t>
        </w:r>
      </w:hyperlink>
    </w:p>
    <w:p w14:paraId="11790F22" w14:textId="77777777" w:rsidR="009D4A00" w:rsidRDefault="009D4A00" w:rsidP="009D4A00">
      <w:pPr>
        <w:pStyle w:val="Paragraphedeliste"/>
        <w:numPr>
          <w:ilvl w:val="0"/>
          <w:numId w:val="26"/>
        </w:numPr>
      </w:pPr>
      <w:hyperlink r:id="rId32" w:history="1">
        <w:r>
          <w:rPr>
            <w:rStyle w:val="Lienhypertexte"/>
          </w:rPr>
          <w:t>Merlons pare-blocs : Recommandations pour la conception, le suivi de réalisation et la maintenance</w:t>
        </w:r>
      </w:hyperlink>
    </w:p>
    <w:p w14:paraId="1C729346" w14:textId="018033BC" w:rsidR="00EB5C5B" w:rsidRDefault="009D4A00" w:rsidP="009D4A00">
      <w:pPr>
        <w:pStyle w:val="Paragraphedeliste"/>
        <w:numPr>
          <w:ilvl w:val="0"/>
          <w:numId w:val="26"/>
        </w:numPr>
      </w:pPr>
      <w:hyperlink r:id="rId33" w:history="1">
        <w:r>
          <w:rPr>
            <w:rStyle w:val="Lienhypertexte"/>
          </w:rPr>
          <w:t>Les Ouvrages Déflecteurs : Guide technique</w:t>
        </w:r>
      </w:hyperlink>
      <w:r w:rsidR="00EB5C5B">
        <w:br/>
      </w:r>
    </w:p>
    <w:p w14:paraId="75A07561" w14:textId="2AE6D800" w:rsidR="00CB6441" w:rsidRDefault="00B75F80" w:rsidP="00CB6441">
      <w:pPr>
        <w:pStyle w:val="Paragraphedeliste"/>
      </w:pPr>
      <w:r>
        <w:t xml:space="preserve">Rappel : Un appel a été lancé par infra 2050 sur </w:t>
      </w:r>
      <w:r w:rsidR="001356B6">
        <w:t>les besoins</w:t>
      </w:r>
      <w:r>
        <w:t xml:space="preserve"> de modifications/mise à jour de ces guides : il est encore possible de faire remonter des </w:t>
      </w:r>
      <w:commentRangeStart w:id="2"/>
      <w:commentRangeStart w:id="3"/>
      <w:r>
        <w:t>besoins</w:t>
      </w:r>
      <w:commentRangeEnd w:id="2"/>
      <w:r w:rsidR="001356B6">
        <w:rPr>
          <w:rStyle w:val="Marquedecommentaire"/>
          <w:sz w:val="22"/>
          <w:szCs w:val="22"/>
        </w:rPr>
        <w:commentReference w:id="2"/>
      </w:r>
      <w:commentRangeEnd w:id="3"/>
      <w:r w:rsidR="005F7C49">
        <w:rPr>
          <w:rStyle w:val="Marquedecommentaire"/>
          <w:sz w:val="22"/>
          <w:szCs w:val="22"/>
        </w:rPr>
        <w:commentReference w:id="3"/>
      </w:r>
      <w:r w:rsidR="008B152E">
        <w:t xml:space="preserve">, en </w:t>
      </w:r>
      <w:r w:rsidR="005F7C49">
        <w:t>téléchargeant</w:t>
      </w:r>
      <w:r w:rsidR="008B152E">
        <w:t xml:space="preserve"> le tableau </w:t>
      </w:r>
      <w:r w:rsidR="00157585">
        <w:t xml:space="preserve">à remplir </w:t>
      </w:r>
      <w:r w:rsidR="008B152E">
        <w:t xml:space="preserve">via ce lien : </w:t>
      </w:r>
      <w:hyperlink r:id="rId34" w:history="1">
        <w:r w:rsidR="0078223B" w:rsidRPr="0078223B">
          <w:rPr>
            <w:rStyle w:val="Lienhypertexte"/>
          </w:rPr>
          <w:t>https://cerema.box.com/s/x4e26ic15czk10gbiixh6bsr6usl1m2l</w:t>
        </w:r>
      </w:hyperlink>
      <w:r w:rsidR="005F7C49">
        <w:t xml:space="preserve"> et en le renvoyant complété à Nathalie BERENGER (nathalie.berenger@cerema.fr)</w:t>
      </w:r>
      <w:r w:rsidR="0078223B">
        <w:t>.</w:t>
      </w:r>
    </w:p>
    <w:p w14:paraId="4C81002D" w14:textId="77777777" w:rsidR="00B75F80" w:rsidRDefault="00B75F80" w:rsidP="00CB6441">
      <w:pPr>
        <w:pStyle w:val="Paragraphedeliste"/>
      </w:pPr>
    </w:p>
    <w:p w14:paraId="73BF0C53" w14:textId="271F4A8F" w:rsidR="00274887" w:rsidRPr="00687D79" w:rsidRDefault="0047338F" w:rsidP="00687D79">
      <w:pPr>
        <w:pStyle w:val="Paragraphedeliste"/>
        <w:numPr>
          <w:ilvl w:val="0"/>
          <w:numId w:val="8"/>
        </w:numPr>
        <w:jc w:val="both"/>
        <w:rPr>
          <w:rFonts w:eastAsia="Arial"/>
          <w:color w:val="365F91"/>
          <w:sz w:val="36"/>
          <w:szCs w:val="36"/>
        </w:rPr>
      </w:pPr>
      <w:r w:rsidRPr="00687D79">
        <w:rPr>
          <w:rFonts w:eastAsia="Arial"/>
          <w:color w:val="365F91"/>
          <w:sz w:val="36"/>
          <w:szCs w:val="36"/>
        </w:rPr>
        <w:t>Atelier sur les f</w:t>
      </w:r>
      <w:r w:rsidR="00274887" w:rsidRPr="00687D79">
        <w:rPr>
          <w:rFonts w:eastAsia="Arial"/>
          <w:color w:val="365F91"/>
          <w:sz w:val="36"/>
          <w:szCs w:val="36"/>
        </w:rPr>
        <w:t>ilets pare-blocs chargés en pied (S. Lambert – INRAE)</w:t>
      </w:r>
    </w:p>
    <w:p w14:paraId="3484A3A4" w14:textId="68725CEB" w:rsidR="00FA590C" w:rsidRPr="00476F15" w:rsidRDefault="00274887" w:rsidP="00476F15">
      <w:pPr>
        <w:ind w:left="360"/>
        <w:jc w:val="center"/>
        <w:rPr>
          <w:rFonts w:eastAsia="Arial"/>
          <w:i/>
          <w:iCs/>
          <w:color w:val="365F91"/>
          <w:sz w:val="28"/>
          <w:szCs w:val="28"/>
        </w:rPr>
      </w:pPr>
      <w:r>
        <w:rPr>
          <w:rFonts w:eastAsia="Arial"/>
          <w:i/>
          <w:iCs/>
          <w:color w:val="365F91"/>
          <w:sz w:val="28"/>
          <w:szCs w:val="28"/>
        </w:rPr>
        <w:t>voir</w:t>
      </w:r>
      <w:hyperlink r:id="rId35" w:history="1">
        <w:r w:rsidRPr="00B75A56">
          <w:rPr>
            <w:rStyle w:val="Lienhypertexte"/>
            <w:rFonts w:eastAsia="Arial"/>
            <w:i/>
            <w:iCs/>
            <w:sz w:val="28"/>
            <w:szCs w:val="28"/>
          </w:rPr>
          <w:t xml:space="preserve"> diaporama</w:t>
        </w:r>
      </w:hyperlink>
    </w:p>
    <w:p w14:paraId="15F2C683" w14:textId="725139CE" w:rsidR="00951C5C" w:rsidRPr="00951C5C" w:rsidRDefault="00951C5C" w:rsidP="00310C9A">
      <w:pPr>
        <w:jc w:val="both"/>
        <w:rPr>
          <w:b/>
          <w:bCs/>
          <w:sz w:val="28"/>
          <w:szCs w:val="28"/>
        </w:rPr>
      </w:pPr>
      <w:r w:rsidRPr="00951C5C">
        <w:rPr>
          <w:b/>
          <w:bCs/>
          <w:sz w:val="28"/>
          <w:szCs w:val="28"/>
        </w:rPr>
        <w:t xml:space="preserve">3.1 Présentation </w:t>
      </w:r>
      <w:r w:rsidR="00C12D8F">
        <w:rPr>
          <w:b/>
          <w:bCs/>
          <w:sz w:val="28"/>
          <w:szCs w:val="28"/>
        </w:rPr>
        <w:t>des recherches en cours</w:t>
      </w:r>
    </w:p>
    <w:p w14:paraId="11062D56" w14:textId="1C22A0DB" w:rsidR="00310C9A" w:rsidRDefault="00310C9A" w:rsidP="00310C9A">
      <w:pPr>
        <w:jc w:val="both"/>
      </w:pPr>
      <w:r>
        <w:t xml:space="preserve">L’expérimentation a porté sur des filets de 250 kJ </w:t>
      </w:r>
      <w:r w:rsidR="00D15FC7">
        <w:t>pré-tendus</w:t>
      </w:r>
      <w:r>
        <w:t xml:space="preserve"> à l’aide de boudins (1,</w:t>
      </w:r>
      <w:r w:rsidR="00D5174A">
        <w:t>7</w:t>
      </w:r>
      <w:r>
        <w:t>T</w:t>
      </w:r>
      <w:r w:rsidR="00D5174A">
        <w:t>/module</w:t>
      </w:r>
      <w:r>
        <w:t>) simulant une masse appliquée. Lors de l’impact, ces boudins ne suivent pas le mouvement du filet en raison de leur inertie et restent en l’air. Lorsque le bloc atteint l’enfoncement maximal du filet, la charge initialement appliquée n’agit plus. Le filet n’ayant pas été détruit, les données recueillies ont permis d’observer des différences de comportement, notamment un impact moindre sur les ancrages latéraux. Cette expérimentation montre que les effets sont finalement moins critiques que ceux envisagés dans les hypothèses initiales. Toutefois, ces conclusions restent à nuancer car elles reposent sur un seul essai réalisé sur un type d’ouvrage spécifique, ce qui limite les possibilités d’extrapolation.</w:t>
      </w:r>
    </w:p>
    <w:p w14:paraId="3FDB76BD" w14:textId="39417224" w:rsidR="00310C9A" w:rsidRDefault="00310C9A" w:rsidP="00310C9A">
      <w:pPr>
        <w:jc w:val="both"/>
      </w:pPr>
      <w:r>
        <w:t>La modélisation numérique, pour l’instant, n’a pas donné de résultats très concluants. Des travaux sont en cours et devraient aboutir dans un délai de six à neuf mois, avec notamment des analyses de sensibilité au type de chargement.</w:t>
      </w:r>
    </w:p>
    <w:p w14:paraId="4B048B69" w14:textId="1EC4AD0A" w:rsidR="00310C9A" w:rsidRDefault="00310C9A" w:rsidP="00310C9A">
      <w:pPr>
        <w:jc w:val="both"/>
      </w:pPr>
      <w:r>
        <w:t>Par ailleurs, un travail de retour d’expérience est engagé afin de compiler et de formaliser les données disponibles. Il est souligné que l’expertise des acteurs de terrain est précieuse et qu’un retour vers les constructeurs est essentiel.</w:t>
      </w:r>
    </w:p>
    <w:p w14:paraId="39D6122D" w14:textId="627A4149" w:rsidR="00310C9A" w:rsidRDefault="00310C9A" w:rsidP="00310C9A">
      <w:pPr>
        <w:jc w:val="both"/>
      </w:pPr>
      <w:r>
        <w:t xml:space="preserve">À ce jour, 27 cas détaillés et une trentaine de cas moins documentés ont été </w:t>
      </w:r>
      <w:r w:rsidR="00E81297">
        <w:t>fournis par les MOA et analysés</w:t>
      </w:r>
      <w:r>
        <w:t>. Certains cas ont été écartés, notamment ceux concernant des filets</w:t>
      </w:r>
      <w:r w:rsidR="00F85402">
        <w:t xml:space="preserve"> pendus, des filets</w:t>
      </w:r>
      <w:r>
        <w:t xml:space="preserve"> plaqués ou des chutes d’arbres. Les phénomènes à l’origine des impacts sont variés, incluant des matériaux organiques, des blocs rocheux de granulométrie variable, ainsi que de la neige ou de la glace. </w:t>
      </w:r>
      <w:r w:rsidR="00187BD7">
        <w:t>Ces retours ont permis de concaténer les conséquences de ce type d’événement ainsi que les potentielles réponses (ou non) de travaux envisageables afin de restaurer la capacité de l’ouvrage.</w:t>
      </w:r>
      <w:r w:rsidR="00187BD7">
        <w:br/>
      </w:r>
      <w:r>
        <w:t>Un</w:t>
      </w:r>
      <w:r w:rsidR="004423CC">
        <w:t xml:space="preserve">e autre problématique a été remontée et peut-être illustrée par un </w:t>
      </w:r>
      <w:r>
        <w:t>cas signalé par le CD38 met</w:t>
      </w:r>
      <w:r w:rsidR="004423CC">
        <w:t>tant</w:t>
      </w:r>
      <w:r>
        <w:t xml:space="preserve"> en </w:t>
      </w:r>
      <w:r>
        <w:lastRenderedPageBreak/>
        <w:t>évidence la lourdeur des interventions</w:t>
      </w:r>
      <w:r w:rsidR="004423CC">
        <w:t xml:space="preserve">. Cela est particulièrement </w:t>
      </w:r>
      <w:r w:rsidR="00187BD7">
        <w:t xml:space="preserve">visible </w:t>
      </w:r>
      <w:r>
        <w:t xml:space="preserve">lors des opérations de purge </w:t>
      </w:r>
      <w:r w:rsidR="00E81297">
        <w:t xml:space="preserve">engagées par les entreprises pour sécuriser leurs interventions, </w:t>
      </w:r>
      <w:r>
        <w:t xml:space="preserve">qui peuvent remplir les filets et les transformer en une </w:t>
      </w:r>
      <w:r w:rsidR="0078223B">
        <w:rPr>
          <w:noProof/>
        </w:rPr>
        <mc:AlternateContent>
          <mc:Choice Requires="wps">
            <w:drawing>
              <wp:anchor distT="0" distB="0" distL="114300" distR="114300" simplePos="0" relativeHeight="251650047" behindDoc="0" locked="0" layoutInCell="1" allowOverlap="1" wp14:anchorId="1D7FC31A" wp14:editId="07BC88C0">
                <wp:simplePos x="0" y="0"/>
                <wp:positionH relativeFrom="margin">
                  <wp:align>right</wp:align>
                </wp:positionH>
                <wp:positionV relativeFrom="paragraph">
                  <wp:posOffset>661670</wp:posOffset>
                </wp:positionV>
                <wp:extent cx="6207125" cy="695325"/>
                <wp:effectExtent l="0" t="0" r="22225" b="28575"/>
                <wp:wrapNone/>
                <wp:docPr id="978125602" name="Rectangle 17"/>
                <wp:cNvGraphicFramePr/>
                <a:graphic xmlns:a="http://schemas.openxmlformats.org/drawingml/2006/main">
                  <a:graphicData uri="http://schemas.microsoft.com/office/word/2010/wordprocessingShape">
                    <wps:wsp>
                      <wps:cNvSpPr/>
                      <wps:spPr>
                        <a:xfrm>
                          <a:off x="0" y="0"/>
                          <a:ext cx="6207125" cy="695325"/>
                        </a:xfrm>
                        <a:prstGeom prst="rect">
                          <a:avLst/>
                        </a:prstGeom>
                        <a:noFill/>
                        <a:ln w="1905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E028A" id="Rectangle 17" o:spid="_x0000_s1026" style="position:absolute;margin-left:437.55pt;margin-top:52.1pt;width:488.75pt;height:54.75pt;z-index:2516500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" filled="f" strokecolor="#70ad47 [3209]" strokeweight="1.5pt">
                <w10:wrap anchorx="margin"/>
              </v:rect>
            </w:pict>
          </mc:Fallback>
        </mc:AlternateContent>
      </w:r>
      <w:r>
        <w:t>menace pour la route.</w:t>
      </w:r>
    </w:p>
    <w:p w14:paraId="7EF7B2E7" w14:textId="1B09CFEC" w:rsidR="0074728B" w:rsidRDefault="00310C9A" w:rsidP="00187BD7">
      <w:r>
        <w:t>Prochains événements internationaux sur les risques gravitaires :</w:t>
      </w:r>
      <w:r>
        <w:br/>
        <w:t xml:space="preserve">- </w:t>
      </w:r>
      <w:hyperlink r:id="rId36" w:history="1">
        <w:r w:rsidR="00E81297" w:rsidRPr="00310C9A">
          <w:rPr>
            <w:rStyle w:val="Lienhypertexte"/>
          </w:rPr>
          <w:t>R</w:t>
        </w:r>
        <w:r w:rsidR="00E81297">
          <w:rPr>
            <w:rStyle w:val="Lienhypertexte"/>
          </w:rPr>
          <w:t>OCEXS</w:t>
        </w:r>
      </w:hyperlink>
      <w:r w:rsidR="00E81297">
        <w:t xml:space="preserve"> </w:t>
      </w:r>
      <w:r>
        <w:t>(7 au 9 juin 2026</w:t>
      </w:r>
      <w:r w:rsidR="00E81297">
        <w:t xml:space="preserve"> à Grenoble</w:t>
      </w:r>
      <w:r>
        <w:t>)</w:t>
      </w:r>
      <w:r w:rsidR="00E81297">
        <w:t> : colloque académique</w:t>
      </w:r>
      <w:r>
        <w:br/>
        <w:t xml:space="preserve">- </w:t>
      </w:r>
      <w:hyperlink r:id="rId37" w:history="1">
        <w:r w:rsidRPr="00310C9A">
          <w:rPr>
            <w:rStyle w:val="Lienhypertexte"/>
          </w:rPr>
          <w:t>RSS</w:t>
        </w:r>
      </w:hyperlink>
      <w:r>
        <w:t xml:space="preserve"> (date à préciser, courant 2027</w:t>
      </w:r>
      <w:r w:rsidR="00E81297">
        <w:t>, à Chambéry</w:t>
      </w:r>
      <w:r>
        <w:t>)</w:t>
      </w:r>
      <w:r w:rsidR="00E81297">
        <w:t> : une partie du symposium est consacrée à C2ROP, en français</w:t>
      </w:r>
    </w:p>
    <w:p w14:paraId="6732BBFA" w14:textId="1E10E75E" w:rsidR="0074728B" w:rsidRDefault="00476F15" w:rsidP="004A036E">
      <w:pPr>
        <w:jc w:val="both"/>
        <w:rPr>
          <w:sz w:val="24"/>
          <w:szCs w:val="24"/>
        </w:rPr>
      </w:pPr>
      <w:r w:rsidRPr="00D40E22">
        <w:rPr>
          <w:b/>
          <w:bCs/>
          <w:sz w:val="24"/>
          <w:szCs w:val="24"/>
          <w:u w:val="single"/>
        </w:rPr>
        <w:t>Discussions / échanges</w:t>
      </w:r>
      <w:r w:rsidRPr="00D40E22">
        <w:rPr>
          <w:sz w:val="24"/>
          <w:szCs w:val="24"/>
        </w:rPr>
        <w:t xml:space="preserve"> (</w:t>
      </w:r>
      <w:r>
        <w:rPr>
          <w:sz w:val="24"/>
          <w:szCs w:val="24"/>
        </w:rPr>
        <w:sym w:font="Symbol" w:char="F0DE"/>
      </w:r>
      <w:r w:rsidRPr="00D40E22">
        <w:rPr>
          <w:sz w:val="24"/>
          <w:szCs w:val="24"/>
        </w:rPr>
        <w:t xml:space="preserve"> indique une réponse d</w:t>
      </w:r>
      <w:r>
        <w:rPr>
          <w:sz w:val="24"/>
          <w:szCs w:val="24"/>
        </w:rPr>
        <w:t xml:space="preserve">es </w:t>
      </w:r>
      <w:r w:rsidRPr="00D40E22">
        <w:rPr>
          <w:sz w:val="24"/>
          <w:szCs w:val="24"/>
        </w:rPr>
        <w:t>intervenant</w:t>
      </w:r>
      <w:r>
        <w:rPr>
          <w:sz w:val="24"/>
          <w:szCs w:val="24"/>
        </w:rPr>
        <w:t>s</w:t>
      </w:r>
      <w:r w:rsidRPr="00D40E22">
        <w:rPr>
          <w:sz w:val="24"/>
          <w:szCs w:val="24"/>
        </w:rPr>
        <w:t>) :</w:t>
      </w:r>
    </w:p>
    <w:p w14:paraId="13362A5D" w14:textId="546D6581" w:rsidR="0047338F" w:rsidRDefault="0047338F" w:rsidP="0047338F">
      <w:pPr>
        <w:pStyle w:val="Paragraphedeliste"/>
        <w:numPr>
          <w:ilvl w:val="0"/>
          <w:numId w:val="22"/>
        </w:numPr>
        <w:jc w:val="both"/>
        <w:rPr>
          <w:i/>
          <w:iCs/>
        </w:rPr>
      </w:pPr>
      <w:r>
        <w:t>CD </w:t>
      </w:r>
      <w:r w:rsidR="004B46FE">
        <w:t>74</w:t>
      </w:r>
      <w:r>
        <w:t xml:space="preserve"> : </w:t>
      </w:r>
      <w:r w:rsidR="00D5174A">
        <w:t>Les é</w:t>
      </w:r>
      <w:r w:rsidR="004B46FE">
        <w:t>cran</w:t>
      </w:r>
      <w:r w:rsidR="00D5174A">
        <w:t>s</w:t>
      </w:r>
      <w:r w:rsidR="004B46FE">
        <w:t xml:space="preserve"> </w:t>
      </w:r>
      <w:r w:rsidR="00D5174A">
        <w:t xml:space="preserve">sont </w:t>
      </w:r>
      <w:r w:rsidR="004B46FE">
        <w:t>posé</w:t>
      </w:r>
      <w:r w:rsidR="00D5174A">
        <w:t>s</w:t>
      </w:r>
      <w:r w:rsidR="004B46FE">
        <w:t xml:space="preserve"> à l’horizontal alors que dans la réalité les écrans sont dans une pente donc </w:t>
      </w:r>
      <w:r w:rsidR="00D5174A">
        <w:t xml:space="preserve">la </w:t>
      </w:r>
      <w:r w:rsidR="004B46FE">
        <w:t>masse statique posé</w:t>
      </w:r>
      <w:r w:rsidR="00C61927">
        <w:t>e</w:t>
      </w:r>
      <w:r w:rsidR="004B46FE">
        <w:t xml:space="preserve"> sur l’écran e</w:t>
      </w:r>
      <w:r w:rsidR="00D5174A">
        <w:t>s</w:t>
      </w:r>
      <w:r w:rsidR="004B46FE">
        <w:t xml:space="preserve">t sur le sol </w:t>
      </w:r>
      <w:r w:rsidR="005019DC">
        <w:t xml:space="preserve">et </w:t>
      </w:r>
      <w:r w:rsidR="00D5174A">
        <w:t xml:space="preserve">non pas </w:t>
      </w:r>
      <w:r w:rsidR="004B46FE">
        <w:t>dans le vide</w:t>
      </w:r>
      <w:r w:rsidR="00C61927">
        <w:t xml:space="preserve"> (comme dans l’essai).</w:t>
      </w:r>
    </w:p>
    <w:p w14:paraId="7F8A10A3" w14:textId="618FB8C7" w:rsidR="00874798" w:rsidRDefault="00874798" w:rsidP="00874798">
      <w:pPr>
        <w:pStyle w:val="Paragraphedeliste"/>
        <w:numPr>
          <w:ilvl w:val="1"/>
          <w:numId w:val="22"/>
        </w:numPr>
        <w:jc w:val="both"/>
        <w:rPr>
          <w:i/>
          <w:iCs/>
        </w:rPr>
      </w:pPr>
      <w:r>
        <w:rPr>
          <w:i/>
          <w:iCs/>
        </w:rPr>
        <w:t xml:space="preserve"> </w:t>
      </w:r>
      <w:r w:rsidR="00D5174A">
        <w:rPr>
          <w:i/>
          <w:iCs/>
        </w:rPr>
        <w:t xml:space="preserve">Stéphane Lambert (SL) : </w:t>
      </w:r>
      <w:r w:rsidR="004B46FE">
        <w:rPr>
          <w:i/>
          <w:iCs/>
        </w:rPr>
        <w:t>Peu importe</w:t>
      </w:r>
      <w:r w:rsidR="00C61927">
        <w:rPr>
          <w:i/>
          <w:iCs/>
        </w:rPr>
        <w:t>,</w:t>
      </w:r>
      <w:r w:rsidR="004B46FE">
        <w:rPr>
          <w:i/>
          <w:iCs/>
        </w:rPr>
        <w:t xml:space="preserve"> il y aura toujours cette inertie qui donne le moment ou les matériaux inerte</w:t>
      </w:r>
      <w:r w:rsidR="003A5970">
        <w:rPr>
          <w:i/>
          <w:iCs/>
        </w:rPr>
        <w:t>s</w:t>
      </w:r>
      <w:r w:rsidR="004B46FE">
        <w:rPr>
          <w:i/>
          <w:iCs/>
        </w:rPr>
        <w:t xml:space="preserve"> sont déconnecté</w:t>
      </w:r>
      <w:r w:rsidR="00C61927">
        <w:rPr>
          <w:i/>
          <w:iCs/>
        </w:rPr>
        <w:t>s</w:t>
      </w:r>
      <w:r w:rsidR="004B46FE">
        <w:rPr>
          <w:i/>
          <w:iCs/>
        </w:rPr>
        <w:t xml:space="preserve"> des filets</w:t>
      </w:r>
      <w:r w:rsidR="00C61927">
        <w:rPr>
          <w:i/>
          <w:iCs/>
        </w:rPr>
        <w:t>.</w:t>
      </w:r>
    </w:p>
    <w:p w14:paraId="17B26E4B" w14:textId="5D8BFE8E" w:rsidR="004B46FE" w:rsidRDefault="004B46FE" w:rsidP="00874798">
      <w:pPr>
        <w:pStyle w:val="Paragraphedeliste"/>
        <w:numPr>
          <w:ilvl w:val="1"/>
          <w:numId w:val="22"/>
        </w:numPr>
        <w:jc w:val="both"/>
        <w:rPr>
          <w:i/>
          <w:iCs/>
        </w:rPr>
      </w:pPr>
      <w:r>
        <w:rPr>
          <w:i/>
          <w:iCs/>
        </w:rPr>
        <w:t>P</w:t>
      </w:r>
      <w:r w:rsidR="00D5174A">
        <w:rPr>
          <w:i/>
          <w:iCs/>
        </w:rPr>
        <w:t xml:space="preserve">hilippe </w:t>
      </w:r>
      <w:r>
        <w:rPr>
          <w:i/>
          <w:iCs/>
        </w:rPr>
        <w:t>Robit </w:t>
      </w:r>
      <w:r w:rsidR="00D5174A">
        <w:rPr>
          <w:i/>
          <w:iCs/>
        </w:rPr>
        <w:t>(PR)</w:t>
      </w:r>
      <w:r>
        <w:rPr>
          <w:i/>
          <w:iCs/>
        </w:rPr>
        <w:t xml:space="preserve">: </w:t>
      </w:r>
      <w:r w:rsidR="00C61927">
        <w:rPr>
          <w:i/>
          <w:iCs/>
        </w:rPr>
        <w:t>D</w:t>
      </w:r>
      <w:r>
        <w:rPr>
          <w:i/>
          <w:iCs/>
        </w:rPr>
        <w:t xml:space="preserve">ans la </w:t>
      </w:r>
      <w:r w:rsidR="003A5970">
        <w:rPr>
          <w:i/>
          <w:iCs/>
        </w:rPr>
        <w:t>réalité</w:t>
      </w:r>
      <w:r w:rsidR="00C61927">
        <w:rPr>
          <w:i/>
          <w:iCs/>
        </w:rPr>
        <w:t>,</w:t>
      </w:r>
      <w:r>
        <w:rPr>
          <w:i/>
          <w:iCs/>
        </w:rPr>
        <w:t xml:space="preserve"> les chargements bloquent tous les freins</w:t>
      </w:r>
      <w:r w:rsidR="003A5970">
        <w:rPr>
          <w:i/>
          <w:iCs/>
        </w:rPr>
        <w:t>, ce qui n’est pas représenté dans l’essai</w:t>
      </w:r>
      <w:r>
        <w:rPr>
          <w:i/>
          <w:iCs/>
        </w:rPr>
        <w:t xml:space="preserve"> donc c’est une expérimentation optimis</w:t>
      </w:r>
      <w:r w:rsidR="00C61927">
        <w:rPr>
          <w:i/>
          <w:iCs/>
        </w:rPr>
        <w:t>te.</w:t>
      </w:r>
    </w:p>
    <w:p w14:paraId="7A489322" w14:textId="565A0851" w:rsidR="00B25EA4" w:rsidRDefault="00B25EA4" w:rsidP="00874798">
      <w:pPr>
        <w:pStyle w:val="Paragraphedeliste"/>
        <w:numPr>
          <w:ilvl w:val="1"/>
          <w:numId w:val="22"/>
        </w:numPr>
        <w:jc w:val="both"/>
        <w:rPr>
          <w:i/>
          <w:iCs/>
        </w:rPr>
      </w:pPr>
      <w:r>
        <w:rPr>
          <w:i/>
          <w:iCs/>
        </w:rPr>
        <w:t xml:space="preserve">SL : </w:t>
      </w:r>
      <w:r w:rsidRPr="00B25EA4">
        <w:rPr>
          <w:i/>
          <w:iCs/>
        </w:rPr>
        <w:t>La problématique des dissipateurs d’énergie enfouis sous les matériaux de chargement est importante ; les freins sont moins actifs.</w:t>
      </w:r>
    </w:p>
    <w:p w14:paraId="65E22467" w14:textId="2CD36A0F" w:rsidR="004B46FE" w:rsidRPr="004B46FE" w:rsidRDefault="00D5174A" w:rsidP="004B46FE">
      <w:pPr>
        <w:pStyle w:val="Paragraphedeliste"/>
        <w:numPr>
          <w:ilvl w:val="0"/>
          <w:numId w:val="22"/>
        </w:numPr>
        <w:jc w:val="both"/>
      </w:pPr>
      <w:r>
        <w:t> </w:t>
      </w:r>
      <w:r w:rsidR="004B46FE" w:rsidRPr="004B46FE">
        <w:t>L’écran utilisé était</w:t>
      </w:r>
      <w:r>
        <w:t xml:space="preserve">-il </w:t>
      </w:r>
      <w:r w:rsidR="004B46FE" w:rsidRPr="004B46FE">
        <w:t>freiné ?</w:t>
      </w:r>
    </w:p>
    <w:p w14:paraId="5451D814" w14:textId="6E3DFFCA" w:rsidR="004B46FE" w:rsidRDefault="00D5174A" w:rsidP="004B46FE">
      <w:pPr>
        <w:pStyle w:val="Paragraphedeliste"/>
        <w:numPr>
          <w:ilvl w:val="1"/>
          <w:numId w:val="22"/>
        </w:numPr>
        <w:jc w:val="both"/>
        <w:rPr>
          <w:i/>
          <w:iCs/>
        </w:rPr>
      </w:pPr>
      <w:r>
        <w:rPr>
          <w:i/>
          <w:iCs/>
        </w:rPr>
        <w:t>PR : Un é</w:t>
      </w:r>
      <w:r w:rsidR="004B46FE">
        <w:rPr>
          <w:i/>
          <w:iCs/>
        </w:rPr>
        <w:t xml:space="preserve">cran </w:t>
      </w:r>
      <w:r>
        <w:rPr>
          <w:i/>
          <w:iCs/>
        </w:rPr>
        <w:t xml:space="preserve">a été </w:t>
      </w:r>
      <w:r w:rsidR="004B46FE">
        <w:rPr>
          <w:i/>
          <w:iCs/>
        </w:rPr>
        <w:t>cré</w:t>
      </w:r>
      <w:r>
        <w:rPr>
          <w:i/>
          <w:iCs/>
        </w:rPr>
        <w:t>é</w:t>
      </w:r>
      <w:r w:rsidR="004B46FE">
        <w:rPr>
          <w:i/>
          <w:iCs/>
        </w:rPr>
        <w:t xml:space="preserve"> spécifiquement pour C2ROP pour </w:t>
      </w:r>
      <w:r>
        <w:rPr>
          <w:i/>
          <w:iCs/>
        </w:rPr>
        <w:t xml:space="preserve">ne </w:t>
      </w:r>
      <w:r w:rsidR="004B46FE">
        <w:rPr>
          <w:i/>
          <w:iCs/>
        </w:rPr>
        <w:t>pas tester uniquement la techno</w:t>
      </w:r>
      <w:r w:rsidR="003A5970">
        <w:rPr>
          <w:i/>
          <w:iCs/>
        </w:rPr>
        <w:t>logie</w:t>
      </w:r>
      <w:r w:rsidR="004B46FE">
        <w:rPr>
          <w:i/>
          <w:iCs/>
        </w:rPr>
        <w:t xml:space="preserve"> d’un fabriquant ou d’un autre</w:t>
      </w:r>
      <w:r w:rsidR="00C61927">
        <w:rPr>
          <w:i/>
          <w:iCs/>
        </w:rPr>
        <w:t>.</w:t>
      </w:r>
    </w:p>
    <w:p w14:paraId="4165B6BF" w14:textId="395452BB" w:rsidR="00B25EA4" w:rsidRDefault="00D5174A" w:rsidP="004B46FE">
      <w:pPr>
        <w:pStyle w:val="Paragraphedeliste"/>
        <w:numPr>
          <w:ilvl w:val="1"/>
          <w:numId w:val="22"/>
        </w:numPr>
        <w:jc w:val="both"/>
        <w:rPr>
          <w:i/>
          <w:iCs/>
        </w:rPr>
      </w:pPr>
      <w:r>
        <w:rPr>
          <w:i/>
          <w:iCs/>
        </w:rPr>
        <w:t xml:space="preserve">SL : Celui utilisé pour les expérimentations fait à peu près </w:t>
      </w:r>
      <w:r w:rsidR="004B46FE">
        <w:rPr>
          <w:i/>
          <w:iCs/>
        </w:rPr>
        <w:t>½ écran classique en termes</w:t>
      </w:r>
      <w:r>
        <w:rPr>
          <w:i/>
          <w:iCs/>
        </w:rPr>
        <w:t xml:space="preserve"> </w:t>
      </w:r>
      <w:r w:rsidR="004B46FE">
        <w:rPr>
          <w:i/>
          <w:iCs/>
        </w:rPr>
        <w:t>de taille</w:t>
      </w:r>
      <w:r>
        <w:rPr>
          <w:i/>
          <w:iCs/>
        </w:rPr>
        <w:t>.</w:t>
      </w:r>
      <w:r w:rsidR="00B25EA4">
        <w:rPr>
          <w:i/>
          <w:iCs/>
        </w:rPr>
        <w:t xml:space="preserve"> </w:t>
      </w:r>
    </w:p>
    <w:p w14:paraId="4647CD82" w14:textId="04175704" w:rsidR="004B46FE" w:rsidRPr="004B46FE" w:rsidRDefault="004B46FE" w:rsidP="004B46FE">
      <w:pPr>
        <w:pStyle w:val="Paragraphedeliste"/>
        <w:numPr>
          <w:ilvl w:val="0"/>
          <w:numId w:val="22"/>
        </w:numPr>
        <w:jc w:val="both"/>
      </w:pPr>
      <w:r w:rsidRPr="004B46FE">
        <w:t>CD </w:t>
      </w:r>
      <w:r w:rsidR="00D5174A">
        <w:t>66</w:t>
      </w:r>
      <w:r w:rsidRPr="004B46FE">
        <w:t xml:space="preserve"> : </w:t>
      </w:r>
      <w:r w:rsidR="00D5174A">
        <w:t>Dans un de nos filets, o</w:t>
      </w:r>
      <w:r w:rsidRPr="004B46FE">
        <w:t xml:space="preserve">n avait un bloc bloqué </w:t>
      </w:r>
      <w:r w:rsidR="00D90961">
        <w:t>sur le câble du</w:t>
      </w:r>
      <w:r w:rsidRPr="004B46FE">
        <w:t xml:space="preserve"> système d’ancrage </w:t>
      </w:r>
      <w:r w:rsidR="00D90961">
        <w:t>ce qui</w:t>
      </w:r>
      <w:r w:rsidRPr="004B46FE">
        <w:t xml:space="preserve"> empêch</w:t>
      </w:r>
      <w:r w:rsidR="00D90961">
        <w:t>ait</w:t>
      </w:r>
      <w:r w:rsidRPr="004B46FE">
        <w:t xml:space="preserve"> le filet de bien fonctionn</w:t>
      </w:r>
      <w:r w:rsidR="00D90961">
        <w:t>er.</w:t>
      </w:r>
    </w:p>
    <w:p w14:paraId="3A1DC6F2" w14:textId="15C40BFB" w:rsidR="004B46FE" w:rsidRDefault="00D90961" w:rsidP="004B46FE">
      <w:pPr>
        <w:pStyle w:val="Paragraphedeliste"/>
        <w:numPr>
          <w:ilvl w:val="1"/>
          <w:numId w:val="22"/>
        </w:numPr>
        <w:jc w:val="both"/>
        <w:rPr>
          <w:i/>
          <w:iCs/>
        </w:rPr>
      </w:pPr>
      <w:r>
        <w:rPr>
          <w:i/>
          <w:iCs/>
        </w:rPr>
        <w:t xml:space="preserve">SL : </w:t>
      </w:r>
      <w:r w:rsidR="004B46FE">
        <w:rPr>
          <w:i/>
          <w:iCs/>
        </w:rPr>
        <w:t>Ça nous intéresse moins</w:t>
      </w:r>
      <w:r>
        <w:rPr>
          <w:i/>
          <w:iCs/>
        </w:rPr>
        <w:t xml:space="preserve"> comme situation</w:t>
      </w:r>
      <w:r w:rsidR="004B46FE">
        <w:rPr>
          <w:i/>
          <w:iCs/>
        </w:rPr>
        <w:t xml:space="preserve"> parce qu’on regarde plutôt ce qu’il se passe en dynamique</w:t>
      </w:r>
      <w:r>
        <w:rPr>
          <w:i/>
          <w:iCs/>
        </w:rPr>
        <w:t xml:space="preserve">. Il faut aussi savoir que </w:t>
      </w:r>
      <w:r w:rsidR="004B46FE">
        <w:rPr>
          <w:i/>
          <w:iCs/>
        </w:rPr>
        <w:t xml:space="preserve">les </w:t>
      </w:r>
      <w:r w:rsidR="005019DC">
        <w:rPr>
          <w:i/>
          <w:iCs/>
        </w:rPr>
        <w:t>filet</w:t>
      </w:r>
      <w:r w:rsidR="00317D3B">
        <w:rPr>
          <w:i/>
          <w:iCs/>
        </w:rPr>
        <w:t>s</w:t>
      </w:r>
      <w:r w:rsidR="004B46FE">
        <w:rPr>
          <w:i/>
          <w:iCs/>
        </w:rPr>
        <w:t xml:space="preserve"> ont une </w:t>
      </w:r>
      <w:r w:rsidR="005019DC">
        <w:rPr>
          <w:i/>
          <w:iCs/>
        </w:rPr>
        <w:t xml:space="preserve">faible </w:t>
      </w:r>
      <w:r w:rsidR="004B46FE">
        <w:rPr>
          <w:i/>
          <w:iCs/>
        </w:rPr>
        <w:t>capacité de dissipation</w:t>
      </w:r>
      <w:r>
        <w:rPr>
          <w:i/>
          <w:iCs/>
        </w:rPr>
        <w:t xml:space="preserve">. Elle n’est que de </w:t>
      </w:r>
      <w:r w:rsidR="004B46FE">
        <w:rPr>
          <w:i/>
          <w:iCs/>
        </w:rPr>
        <w:t>10</w:t>
      </w:r>
      <w:r>
        <w:rPr>
          <w:i/>
          <w:iCs/>
        </w:rPr>
        <w:t>% environ. C</w:t>
      </w:r>
      <w:r w:rsidR="004B46FE">
        <w:rPr>
          <w:i/>
          <w:iCs/>
        </w:rPr>
        <w:t xml:space="preserve">e n’est pas </w:t>
      </w:r>
      <w:r>
        <w:rPr>
          <w:i/>
          <w:iCs/>
        </w:rPr>
        <w:t xml:space="preserve">leur </w:t>
      </w:r>
      <w:r w:rsidR="004B46FE">
        <w:rPr>
          <w:i/>
          <w:iCs/>
        </w:rPr>
        <w:t>fonction</w:t>
      </w:r>
      <w:r>
        <w:rPr>
          <w:i/>
          <w:iCs/>
        </w:rPr>
        <w:t>.</w:t>
      </w:r>
      <w:r w:rsidR="00032100">
        <w:rPr>
          <w:i/>
          <w:iCs/>
        </w:rPr>
        <w:t xml:space="preserve"> Pour autant, il y a un intérêt à comparer les comportements statiques (filets pendus/plaqués) et les comportements dynamiques.</w:t>
      </w:r>
    </w:p>
    <w:p w14:paraId="2C18B204" w14:textId="502D9A20" w:rsidR="004F3DD3" w:rsidRPr="004F3DD3" w:rsidRDefault="004F3DD3" w:rsidP="004F3DD3">
      <w:pPr>
        <w:pStyle w:val="Paragraphedeliste"/>
        <w:numPr>
          <w:ilvl w:val="0"/>
          <w:numId w:val="22"/>
        </w:numPr>
        <w:jc w:val="both"/>
      </w:pPr>
      <w:r w:rsidRPr="004F3DD3">
        <w:t>CD74 : On va vous inviter</w:t>
      </w:r>
      <w:r w:rsidR="00D90961">
        <w:t xml:space="preserve"> (réaction à PR qui explique que les constructeurs ont peu de visibilité </w:t>
      </w:r>
      <w:r w:rsidR="003A5970">
        <w:t>quant au</w:t>
      </w:r>
      <w:r w:rsidR="00D90961">
        <w:t xml:space="preserve"> fonctionnement en situation réel de leurs parades)</w:t>
      </w:r>
    </w:p>
    <w:p w14:paraId="3A7F976B" w14:textId="4506B1A9" w:rsidR="004F3DD3" w:rsidRDefault="004F3DD3" w:rsidP="004F3DD3">
      <w:pPr>
        <w:pStyle w:val="Paragraphedeliste"/>
        <w:numPr>
          <w:ilvl w:val="1"/>
          <w:numId w:val="22"/>
        </w:numPr>
        <w:jc w:val="both"/>
        <w:rPr>
          <w:i/>
          <w:iCs/>
        </w:rPr>
      </w:pPr>
      <w:r>
        <w:rPr>
          <w:i/>
          <w:iCs/>
        </w:rPr>
        <w:t>P</w:t>
      </w:r>
      <w:r w:rsidR="00D90961">
        <w:rPr>
          <w:i/>
          <w:iCs/>
        </w:rPr>
        <w:t>R</w:t>
      </w:r>
      <w:r>
        <w:rPr>
          <w:i/>
          <w:iCs/>
        </w:rPr>
        <w:t> : N’hésitez pas, on ne se prononcera pas sur des ouvrages concurrents mais le f</w:t>
      </w:r>
      <w:r w:rsidR="00D90961">
        <w:rPr>
          <w:i/>
          <w:iCs/>
        </w:rPr>
        <w:t>onc</w:t>
      </w:r>
      <w:r>
        <w:rPr>
          <w:i/>
          <w:iCs/>
        </w:rPr>
        <w:t>t</w:t>
      </w:r>
      <w:r w:rsidR="00D90961">
        <w:rPr>
          <w:i/>
          <w:iCs/>
        </w:rPr>
        <w:t>ionnement</w:t>
      </w:r>
      <w:r>
        <w:rPr>
          <w:i/>
          <w:iCs/>
        </w:rPr>
        <w:t xml:space="preserve"> </w:t>
      </w:r>
      <w:r w:rsidR="005019DC">
        <w:rPr>
          <w:i/>
          <w:iCs/>
        </w:rPr>
        <w:t xml:space="preserve">dans </w:t>
      </w:r>
      <w:r>
        <w:rPr>
          <w:i/>
          <w:iCs/>
        </w:rPr>
        <w:t>la vraie vie est différent des test</w:t>
      </w:r>
      <w:r w:rsidR="00D90961">
        <w:rPr>
          <w:i/>
          <w:iCs/>
        </w:rPr>
        <w:t>s</w:t>
      </w:r>
      <w:r>
        <w:rPr>
          <w:i/>
          <w:iCs/>
        </w:rPr>
        <w:t>/expérimentation</w:t>
      </w:r>
      <w:r w:rsidR="00D90961">
        <w:rPr>
          <w:i/>
          <w:iCs/>
        </w:rPr>
        <w:t>s</w:t>
      </w:r>
      <w:r>
        <w:rPr>
          <w:i/>
          <w:iCs/>
        </w:rPr>
        <w:t xml:space="preserve"> qu’on fait donc </w:t>
      </w:r>
      <w:r w:rsidR="00D90961">
        <w:rPr>
          <w:i/>
          <w:iCs/>
        </w:rPr>
        <w:t xml:space="preserve">il est </w:t>
      </w:r>
      <w:r>
        <w:rPr>
          <w:i/>
          <w:iCs/>
        </w:rPr>
        <w:t>important de voir comment</w:t>
      </w:r>
      <w:r w:rsidR="00D90961">
        <w:rPr>
          <w:i/>
          <w:iCs/>
        </w:rPr>
        <w:t xml:space="preserve">, </w:t>
      </w:r>
      <w:r>
        <w:rPr>
          <w:i/>
          <w:iCs/>
        </w:rPr>
        <w:t>en situation réel</w:t>
      </w:r>
      <w:r w:rsidR="003A5970">
        <w:rPr>
          <w:i/>
          <w:iCs/>
        </w:rPr>
        <w:t>le</w:t>
      </w:r>
      <w:r w:rsidR="00D90961">
        <w:rPr>
          <w:i/>
          <w:iCs/>
        </w:rPr>
        <w:t xml:space="preserve">, </w:t>
      </w:r>
      <w:r>
        <w:rPr>
          <w:i/>
          <w:iCs/>
        </w:rPr>
        <w:t>ils fonctionnent ou dysfonctionnent</w:t>
      </w:r>
      <w:r w:rsidR="00D90961">
        <w:rPr>
          <w:i/>
          <w:iCs/>
        </w:rPr>
        <w:t>.</w:t>
      </w:r>
    </w:p>
    <w:p w14:paraId="35702368" w14:textId="24A41618" w:rsidR="00F008B6" w:rsidRDefault="00F008B6" w:rsidP="0074728B">
      <w:pPr>
        <w:pStyle w:val="Paragraphedeliste"/>
        <w:numPr>
          <w:ilvl w:val="0"/>
          <w:numId w:val="22"/>
        </w:numPr>
        <w:jc w:val="both"/>
        <w:rPr>
          <w:i/>
          <w:iCs/>
        </w:rPr>
      </w:pPr>
      <w:r>
        <w:rPr>
          <w:i/>
          <w:iCs/>
        </w:rPr>
        <w:t>Q</w:t>
      </w:r>
      <w:r w:rsidR="00D90961">
        <w:rPr>
          <w:i/>
          <w:iCs/>
        </w:rPr>
        <w:t>uestion de</w:t>
      </w:r>
      <w:r>
        <w:rPr>
          <w:i/>
          <w:iCs/>
        </w:rPr>
        <w:t xml:space="preserve"> P</w:t>
      </w:r>
      <w:r w:rsidR="00D90961">
        <w:rPr>
          <w:i/>
          <w:iCs/>
        </w:rPr>
        <w:t>R</w:t>
      </w:r>
      <w:r>
        <w:rPr>
          <w:i/>
          <w:iCs/>
        </w:rPr>
        <w:t> : comment les BE se positionnent ?</w:t>
      </w:r>
    </w:p>
    <w:p w14:paraId="235457DD" w14:textId="58B1F449" w:rsidR="00F008B6" w:rsidRPr="00D90961" w:rsidRDefault="00F008B6" w:rsidP="00F008B6">
      <w:pPr>
        <w:pStyle w:val="Paragraphedeliste"/>
        <w:numPr>
          <w:ilvl w:val="1"/>
          <w:numId w:val="22"/>
        </w:numPr>
        <w:jc w:val="both"/>
      </w:pPr>
      <w:r w:rsidRPr="00D90961">
        <w:t xml:space="preserve">CD38 : les BE </w:t>
      </w:r>
      <w:r w:rsidR="005019DC">
        <w:t xml:space="preserve">donnent quelques conseils mais </w:t>
      </w:r>
      <w:r w:rsidRPr="00D90961">
        <w:t>s’engagent rarement, c’est au MOA de décider</w:t>
      </w:r>
      <w:r w:rsidR="002E7EAA">
        <w:t>.</w:t>
      </w:r>
    </w:p>
    <w:p w14:paraId="7F048752" w14:textId="69BA855C" w:rsidR="00F008B6" w:rsidRPr="00D90961" w:rsidRDefault="00F008B6" w:rsidP="00D90961">
      <w:pPr>
        <w:pStyle w:val="Paragraphedeliste"/>
        <w:numPr>
          <w:ilvl w:val="1"/>
          <w:numId w:val="22"/>
        </w:numPr>
        <w:jc w:val="both"/>
      </w:pPr>
      <w:r w:rsidRPr="00D90961">
        <w:t>CD83 :</w:t>
      </w:r>
      <w:r w:rsidR="00D90961" w:rsidRPr="00D90961">
        <w:t xml:space="preserve"> Problème</w:t>
      </w:r>
      <w:r w:rsidRPr="00D90961">
        <w:t xml:space="preserve"> de temporalité ; le MOA doit décider très vite d’ouvrir ou fermer, sans attendre </w:t>
      </w:r>
      <w:r w:rsidR="003A5970">
        <w:t xml:space="preserve">le </w:t>
      </w:r>
      <w:r w:rsidRPr="00D90961">
        <w:t>diagnostic complet du BE qui engage sa responsabilité et donc dit très souvent de tout fermer</w:t>
      </w:r>
      <w:r w:rsidR="003A5970">
        <w:t xml:space="preserve"> ; </w:t>
      </w:r>
      <w:r w:rsidRPr="00D90961">
        <w:t>de façon générale les ouvrages travaillent très peu</w:t>
      </w:r>
      <w:r w:rsidR="00D15FC7">
        <w:t>.</w:t>
      </w:r>
    </w:p>
    <w:p w14:paraId="0BA86E98" w14:textId="3B798911" w:rsidR="00F008B6" w:rsidRDefault="00F008B6" w:rsidP="00F008B6">
      <w:pPr>
        <w:pStyle w:val="Paragraphedeliste"/>
        <w:numPr>
          <w:ilvl w:val="0"/>
          <w:numId w:val="22"/>
        </w:numPr>
        <w:jc w:val="both"/>
        <w:rPr>
          <w:i/>
          <w:iCs/>
        </w:rPr>
      </w:pPr>
      <w:r>
        <w:rPr>
          <w:i/>
          <w:iCs/>
        </w:rPr>
        <w:t>R</w:t>
      </w:r>
      <w:r w:rsidR="00CF1E94">
        <w:rPr>
          <w:i/>
          <w:iCs/>
        </w:rPr>
        <w:t>emarque</w:t>
      </w:r>
      <w:r>
        <w:rPr>
          <w:i/>
          <w:iCs/>
        </w:rPr>
        <w:t xml:space="preserve"> PR : on ne sait j</w:t>
      </w:r>
      <w:r w:rsidR="00D46144">
        <w:rPr>
          <w:i/>
          <w:iCs/>
        </w:rPr>
        <w:t>a</w:t>
      </w:r>
      <w:r>
        <w:rPr>
          <w:i/>
          <w:iCs/>
        </w:rPr>
        <w:t>m</w:t>
      </w:r>
      <w:r w:rsidR="00D46144">
        <w:rPr>
          <w:i/>
          <w:iCs/>
        </w:rPr>
        <w:t>ai</w:t>
      </w:r>
      <w:r>
        <w:rPr>
          <w:i/>
          <w:iCs/>
        </w:rPr>
        <w:t xml:space="preserve">s combien l’écran </w:t>
      </w:r>
      <w:r w:rsidR="00FB6DB1">
        <w:rPr>
          <w:i/>
          <w:iCs/>
        </w:rPr>
        <w:t xml:space="preserve">a </w:t>
      </w:r>
      <w:r>
        <w:rPr>
          <w:i/>
          <w:iCs/>
        </w:rPr>
        <w:t>pris de KJ car on n’était j</w:t>
      </w:r>
      <w:r w:rsidR="00D46144">
        <w:rPr>
          <w:i/>
          <w:iCs/>
        </w:rPr>
        <w:t>a</w:t>
      </w:r>
      <w:r>
        <w:rPr>
          <w:i/>
          <w:iCs/>
        </w:rPr>
        <w:t>m</w:t>
      </w:r>
      <w:r w:rsidR="00D46144">
        <w:rPr>
          <w:i/>
          <w:iCs/>
        </w:rPr>
        <w:t>ai</w:t>
      </w:r>
      <w:r>
        <w:rPr>
          <w:i/>
          <w:iCs/>
        </w:rPr>
        <w:t>s à côté du bloc pour estimer sa vitesse ; on pourrait avoir un tableau avec des volumes / des seuils</w:t>
      </w:r>
      <w:r w:rsidR="002E7EAA">
        <w:rPr>
          <w:i/>
          <w:iCs/>
        </w:rPr>
        <w:t>.</w:t>
      </w:r>
    </w:p>
    <w:p w14:paraId="6651D905" w14:textId="55BAD385" w:rsidR="00F008B6" w:rsidRPr="00D46144" w:rsidRDefault="00D46144" w:rsidP="00F008B6">
      <w:pPr>
        <w:pStyle w:val="Paragraphedeliste"/>
        <w:numPr>
          <w:ilvl w:val="0"/>
          <w:numId w:val="22"/>
        </w:numPr>
        <w:jc w:val="both"/>
      </w:pPr>
      <w:r w:rsidRPr="00D46144">
        <w:t>CD25</w:t>
      </w:r>
      <w:r>
        <w:t xml:space="preserve"> </w:t>
      </w:r>
      <w:r w:rsidR="00F008B6" w:rsidRPr="00D46144">
        <w:t xml:space="preserve">: </w:t>
      </w:r>
      <w:r>
        <w:t>C</w:t>
      </w:r>
      <w:r w:rsidR="00F008B6" w:rsidRPr="00D46144">
        <w:t xml:space="preserve">e sont </w:t>
      </w:r>
      <w:r>
        <w:t>sou</w:t>
      </w:r>
      <w:r w:rsidR="00F008B6" w:rsidRPr="00D46144">
        <w:t>v</w:t>
      </w:r>
      <w:r>
        <w:t>en</w:t>
      </w:r>
      <w:r w:rsidR="00F008B6" w:rsidRPr="00D46144">
        <w:t xml:space="preserve">t </w:t>
      </w:r>
      <w:r>
        <w:t>de petit</w:t>
      </w:r>
      <w:r w:rsidR="00FB6DB1">
        <w:t>s</w:t>
      </w:r>
      <w:r>
        <w:t xml:space="preserve"> volume</w:t>
      </w:r>
      <w:r w:rsidR="00FB6DB1">
        <w:t>s</w:t>
      </w:r>
      <w:r>
        <w:t xml:space="preserve"> en termes de granulométrie, d</w:t>
      </w:r>
      <w:r w:rsidR="00F008B6" w:rsidRPr="00D46144">
        <w:t>es tout petits blocs / graviers qui chargent</w:t>
      </w:r>
      <w:r>
        <w:t xml:space="preserve"> les filets</w:t>
      </w:r>
      <w:r w:rsidR="00FB6DB1">
        <w:t xml:space="preserve"> doublés</w:t>
      </w:r>
      <w:r>
        <w:t xml:space="preserve">. </w:t>
      </w:r>
      <w:r w:rsidR="00F008B6" w:rsidRPr="00D46144">
        <w:t xml:space="preserve"> </w:t>
      </w:r>
      <w:r>
        <w:t>Le CD25 a pris le parti d’</w:t>
      </w:r>
      <w:r w:rsidR="00F008B6" w:rsidRPr="00D46144">
        <w:t>enlev</w:t>
      </w:r>
      <w:r>
        <w:t>er</w:t>
      </w:r>
      <w:r w:rsidR="00F008B6" w:rsidRPr="00D46144">
        <w:t xml:space="preserve"> les grillages fins</w:t>
      </w:r>
      <w:r>
        <w:t xml:space="preserve"> pour un plus gros calibre</w:t>
      </w:r>
      <w:r w:rsidR="00F008B6" w:rsidRPr="00D46144">
        <w:t xml:space="preserve"> et install</w:t>
      </w:r>
      <w:r>
        <w:t xml:space="preserve">er </w:t>
      </w:r>
      <w:r w:rsidR="00F008B6" w:rsidRPr="00D46144">
        <w:t>des barrières grillagées à l’aval </w:t>
      </w:r>
      <w:r>
        <w:t>qui sont</w:t>
      </w:r>
      <w:r w:rsidR="00F008B6" w:rsidRPr="00D46144">
        <w:t xml:space="preserve"> b</w:t>
      </w:r>
      <w:r>
        <w:t>eau</w:t>
      </w:r>
      <w:r w:rsidR="00F008B6" w:rsidRPr="00D46144">
        <w:t>c</w:t>
      </w:r>
      <w:r>
        <w:t>ou</w:t>
      </w:r>
      <w:r w:rsidR="00F008B6" w:rsidRPr="00D46144">
        <w:t>p plus facile à vider</w:t>
      </w:r>
      <w:r>
        <w:t>.</w:t>
      </w:r>
    </w:p>
    <w:p w14:paraId="0515B498" w14:textId="7F08E212" w:rsidR="00F008B6" w:rsidRDefault="00F008B6" w:rsidP="00F008B6">
      <w:pPr>
        <w:pStyle w:val="Paragraphedeliste"/>
        <w:numPr>
          <w:ilvl w:val="1"/>
          <w:numId w:val="22"/>
        </w:numPr>
        <w:jc w:val="both"/>
        <w:rPr>
          <w:i/>
          <w:iCs/>
        </w:rPr>
      </w:pPr>
      <w:r>
        <w:rPr>
          <w:i/>
          <w:iCs/>
        </w:rPr>
        <w:t>PR</w:t>
      </w:r>
      <w:r w:rsidR="00D46144">
        <w:rPr>
          <w:i/>
          <w:iCs/>
        </w:rPr>
        <w:t> :</w:t>
      </w:r>
      <w:r>
        <w:rPr>
          <w:i/>
          <w:iCs/>
        </w:rPr>
        <w:t xml:space="preserve"> </w:t>
      </w:r>
      <w:r w:rsidR="00D46144">
        <w:rPr>
          <w:i/>
          <w:iCs/>
        </w:rPr>
        <w:t>L</w:t>
      </w:r>
      <w:r>
        <w:rPr>
          <w:i/>
          <w:iCs/>
        </w:rPr>
        <w:t>a plupart des produits sont testés aujourd’hui sans doublage grillagé</w:t>
      </w:r>
      <w:r w:rsidR="00D46144">
        <w:rPr>
          <w:i/>
          <w:iCs/>
        </w:rPr>
        <w:t>.</w:t>
      </w:r>
    </w:p>
    <w:p w14:paraId="1BB5ACA7" w14:textId="5D3633A0" w:rsidR="00DB26CC" w:rsidRDefault="00D46144" w:rsidP="00F008B6">
      <w:pPr>
        <w:pStyle w:val="Paragraphedeliste"/>
        <w:numPr>
          <w:ilvl w:val="1"/>
          <w:numId w:val="22"/>
        </w:numPr>
        <w:jc w:val="both"/>
        <w:rPr>
          <w:i/>
          <w:iCs/>
        </w:rPr>
      </w:pPr>
      <w:commentRangeStart w:id="4"/>
      <w:r>
        <w:rPr>
          <w:i/>
          <w:iCs/>
        </w:rPr>
        <w:t> </w:t>
      </w:r>
      <w:r w:rsidR="00533FAC">
        <w:rPr>
          <w:i/>
          <w:iCs/>
        </w:rPr>
        <w:t xml:space="preserve">Mathieu Verdet (CAN) </w:t>
      </w:r>
      <w:r>
        <w:rPr>
          <w:i/>
          <w:iCs/>
        </w:rPr>
        <w:t xml:space="preserve">: </w:t>
      </w:r>
      <w:commentRangeEnd w:id="4"/>
      <w:r w:rsidR="003A5970">
        <w:rPr>
          <w:rStyle w:val="Marquedecommentaire"/>
          <w:i/>
          <w:iCs/>
          <w:sz w:val="22"/>
          <w:szCs w:val="22"/>
        </w:rPr>
        <w:commentReference w:id="4"/>
      </w:r>
      <w:r w:rsidR="00DB26CC">
        <w:rPr>
          <w:i/>
          <w:iCs/>
        </w:rPr>
        <w:t>Possibilité de doubler uniquement la partie haute de l’écran pour intercepter les trajectoires hautes sans charger en pied</w:t>
      </w:r>
      <w:r w:rsidR="0051029F">
        <w:rPr>
          <w:i/>
          <w:iCs/>
        </w:rPr>
        <w:t xml:space="preserve"> (se fait couramment dans le département de Savoie)</w:t>
      </w:r>
      <w:r w:rsidR="00FB6DB1">
        <w:rPr>
          <w:i/>
          <w:iCs/>
        </w:rPr>
        <w:t>.</w:t>
      </w:r>
    </w:p>
    <w:p w14:paraId="364B49F6" w14:textId="1E37E964" w:rsidR="00DB26CC" w:rsidRPr="00D46144" w:rsidRDefault="00DB26CC" w:rsidP="00DB26CC">
      <w:pPr>
        <w:pStyle w:val="Paragraphedeliste"/>
        <w:numPr>
          <w:ilvl w:val="0"/>
          <w:numId w:val="22"/>
        </w:numPr>
        <w:jc w:val="both"/>
      </w:pPr>
      <w:r w:rsidRPr="00D46144">
        <w:t xml:space="preserve">CD74 : </w:t>
      </w:r>
      <w:r w:rsidR="00D46144">
        <w:t>S</w:t>
      </w:r>
      <w:r w:rsidRPr="00D46144">
        <w:t xml:space="preserve">i l’écran casse </w:t>
      </w:r>
      <w:r w:rsidR="003A5970">
        <w:t>alors qu’</w:t>
      </w:r>
      <w:r w:rsidRPr="00D46144">
        <w:t>on avait connaissance qu’il était chargé, est-ce que ça peut être considéré comme un défaut d’entretien normal ?</w:t>
      </w:r>
    </w:p>
    <w:p w14:paraId="0AF83033" w14:textId="49477FC0" w:rsidR="00DB26CC" w:rsidRDefault="00DB26CC" w:rsidP="00DB26CC">
      <w:pPr>
        <w:pStyle w:val="Paragraphedeliste"/>
        <w:numPr>
          <w:ilvl w:val="1"/>
          <w:numId w:val="22"/>
        </w:numPr>
        <w:jc w:val="both"/>
        <w:rPr>
          <w:i/>
          <w:iCs/>
        </w:rPr>
      </w:pPr>
      <w:r>
        <w:rPr>
          <w:i/>
          <w:iCs/>
        </w:rPr>
        <w:t xml:space="preserve">CD38 : </w:t>
      </w:r>
      <w:r w:rsidR="00C61927">
        <w:rPr>
          <w:i/>
          <w:iCs/>
        </w:rPr>
        <w:t>A</w:t>
      </w:r>
      <w:r>
        <w:rPr>
          <w:i/>
          <w:iCs/>
        </w:rPr>
        <w:t xml:space="preserve"> priori on peut </w:t>
      </w:r>
      <w:r w:rsidR="00D46144">
        <w:rPr>
          <w:i/>
          <w:iCs/>
        </w:rPr>
        <w:t>justifier</w:t>
      </w:r>
      <w:r>
        <w:rPr>
          <w:i/>
          <w:iCs/>
        </w:rPr>
        <w:t xml:space="preserve"> qu’on a priorisé</w:t>
      </w:r>
      <w:r w:rsidR="00C61927">
        <w:rPr>
          <w:i/>
          <w:iCs/>
        </w:rPr>
        <w:t xml:space="preserve">, </w:t>
      </w:r>
      <w:r>
        <w:rPr>
          <w:i/>
          <w:iCs/>
        </w:rPr>
        <w:t>on a des exemples de ce type</w:t>
      </w:r>
      <w:r w:rsidR="00FB6DB1">
        <w:rPr>
          <w:i/>
          <w:iCs/>
        </w:rPr>
        <w:t xml:space="preserve"> (fixation de seuils de remplissage à partir desquels on intervient)</w:t>
      </w:r>
      <w:r w:rsidR="00C61927">
        <w:rPr>
          <w:i/>
          <w:iCs/>
        </w:rPr>
        <w:t xml:space="preserve">. Il faut </w:t>
      </w:r>
      <w:r>
        <w:rPr>
          <w:i/>
          <w:iCs/>
        </w:rPr>
        <w:t xml:space="preserve">bien définir </w:t>
      </w:r>
      <w:r w:rsidR="00C61927">
        <w:rPr>
          <w:i/>
          <w:iCs/>
        </w:rPr>
        <w:t xml:space="preserve">en amont </w:t>
      </w:r>
      <w:r>
        <w:rPr>
          <w:i/>
          <w:iCs/>
        </w:rPr>
        <w:t xml:space="preserve">les critères </w:t>
      </w:r>
      <w:r>
        <w:rPr>
          <w:i/>
          <w:iCs/>
        </w:rPr>
        <w:lastRenderedPageBreak/>
        <w:t>d’urgenc</w:t>
      </w:r>
      <w:r w:rsidR="00C61927">
        <w:rPr>
          <w:i/>
          <w:iCs/>
        </w:rPr>
        <w:t>e, de</w:t>
      </w:r>
      <w:r>
        <w:rPr>
          <w:i/>
          <w:iCs/>
        </w:rPr>
        <w:t xml:space="preserve"> hiérarchisation</w:t>
      </w:r>
      <w:r w:rsidR="00FB6DB1">
        <w:rPr>
          <w:i/>
          <w:iCs/>
        </w:rPr>
        <w:t>, les intégrer dans la stratégie de gestion avec les autres critères de priorisation</w:t>
      </w:r>
      <w:r w:rsidR="00C61927">
        <w:rPr>
          <w:i/>
          <w:iCs/>
        </w:rPr>
        <w:t>.</w:t>
      </w:r>
    </w:p>
    <w:p w14:paraId="37F52B83" w14:textId="17C82CDE" w:rsidR="00DB26CC" w:rsidRPr="00D46144" w:rsidRDefault="00DB26CC" w:rsidP="00DB26CC">
      <w:pPr>
        <w:pStyle w:val="Paragraphedeliste"/>
        <w:numPr>
          <w:ilvl w:val="0"/>
          <w:numId w:val="22"/>
        </w:numPr>
        <w:jc w:val="both"/>
      </w:pPr>
      <w:r w:rsidRPr="00D46144">
        <w:t xml:space="preserve">Wallonie : </w:t>
      </w:r>
      <w:r w:rsidR="00D46144">
        <w:t>Une fois</w:t>
      </w:r>
      <w:r w:rsidR="002644B9">
        <w:t xml:space="preserve"> les filets</w:t>
      </w:r>
      <w:r w:rsidR="00D46144">
        <w:t xml:space="preserve"> purg</w:t>
      </w:r>
      <w:r w:rsidR="002644B9">
        <w:t>és</w:t>
      </w:r>
      <w:r w:rsidR="00D46144">
        <w:t xml:space="preserve">, il y a aussi la question </w:t>
      </w:r>
      <w:r w:rsidRPr="00D46144">
        <w:t>du diagnostic des ancrages</w:t>
      </w:r>
      <w:r w:rsidR="001E6EFA" w:rsidRPr="00D46144">
        <w:t xml:space="preserve"> : faut-il refaire un nouvel ancrage ? </w:t>
      </w:r>
      <w:r w:rsidR="00533FAC">
        <w:t xml:space="preserve">Où </w:t>
      </w:r>
      <w:r w:rsidR="001E6EFA" w:rsidRPr="00D46144">
        <w:t>en est-on du diagnostic non destructif ?</w:t>
      </w:r>
    </w:p>
    <w:p w14:paraId="5FA999F3" w14:textId="1D1EF935" w:rsidR="001E6EFA" w:rsidRDefault="001E6EFA" w:rsidP="001E6EFA">
      <w:pPr>
        <w:pStyle w:val="Paragraphedeliste"/>
        <w:numPr>
          <w:ilvl w:val="1"/>
          <w:numId w:val="22"/>
        </w:numPr>
        <w:jc w:val="both"/>
        <w:rPr>
          <w:i/>
          <w:iCs/>
        </w:rPr>
      </w:pPr>
      <w:r>
        <w:rPr>
          <w:i/>
          <w:iCs/>
        </w:rPr>
        <w:t xml:space="preserve">PR : </w:t>
      </w:r>
      <w:r w:rsidR="00C61927">
        <w:rPr>
          <w:i/>
          <w:iCs/>
        </w:rPr>
        <w:t xml:space="preserve">Aujourd’hui </w:t>
      </w:r>
      <w:r w:rsidR="00282895">
        <w:rPr>
          <w:i/>
          <w:iCs/>
        </w:rPr>
        <w:t xml:space="preserve">il y a </w:t>
      </w:r>
      <w:r w:rsidR="00C61927">
        <w:rPr>
          <w:i/>
          <w:iCs/>
        </w:rPr>
        <w:t xml:space="preserve">une </w:t>
      </w:r>
      <w:r>
        <w:rPr>
          <w:i/>
          <w:iCs/>
        </w:rPr>
        <w:t>initiative privée, l’entreprise Rincent travaille sur ce sujet au stade recherche</w:t>
      </w:r>
      <w:r w:rsidR="00C61927">
        <w:rPr>
          <w:i/>
          <w:iCs/>
        </w:rPr>
        <w:t>.</w:t>
      </w:r>
    </w:p>
    <w:p w14:paraId="6C4A1656" w14:textId="7EEF802B" w:rsidR="008F5AAA" w:rsidRDefault="008F5AAA" w:rsidP="008F5AAA">
      <w:pPr>
        <w:pStyle w:val="Paragraphedeliste"/>
        <w:numPr>
          <w:ilvl w:val="0"/>
          <w:numId w:val="22"/>
        </w:numPr>
        <w:jc w:val="both"/>
        <w:rPr>
          <w:i/>
          <w:iCs/>
        </w:rPr>
      </w:pPr>
      <w:r>
        <w:rPr>
          <w:i/>
          <w:iCs/>
        </w:rPr>
        <w:t>SL souhaite savoir s’il conviendrait de formaliser les pratiques remontées par les gestionnaires</w:t>
      </w:r>
    </w:p>
    <w:p w14:paraId="4514DB45" w14:textId="0B546865" w:rsidR="008F5AAA" w:rsidRDefault="008F5AAA" w:rsidP="008F5AAA">
      <w:pPr>
        <w:pStyle w:val="Paragraphedeliste"/>
        <w:numPr>
          <w:ilvl w:val="1"/>
          <w:numId w:val="22"/>
        </w:numPr>
        <w:jc w:val="both"/>
        <w:rPr>
          <w:i/>
          <w:iCs/>
        </w:rPr>
      </w:pPr>
      <w:r>
        <w:rPr>
          <w:i/>
          <w:iCs/>
        </w:rPr>
        <w:t>Plusieurs réponses apportées par les gestionnaires :</w:t>
      </w:r>
    </w:p>
    <w:p w14:paraId="4035A7E8" w14:textId="21C9B64B" w:rsidR="008F5AAA" w:rsidRDefault="0051029F" w:rsidP="008F5AAA">
      <w:pPr>
        <w:pStyle w:val="Paragraphedeliste"/>
        <w:numPr>
          <w:ilvl w:val="2"/>
          <w:numId w:val="22"/>
        </w:numPr>
        <w:jc w:val="both"/>
        <w:rPr>
          <w:i/>
          <w:iCs/>
        </w:rPr>
      </w:pPr>
      <w:r>
        <w:rPr>
          <w:i/>
          <w:iCs/>
        </w:rPr>
        <w:t>Besoin d’orientations sur les</w:t>
      </w:r>
      <w:r w:rsidR="008F5AAA">
        <w:rPr>
          <w:i/>
          <w:iCs/>
        </w:rPr>
        <w:t xml:space="preserve"> pratiques : </w:t>
      </w:r>
      <w:r>
        <w:rPr>
          <w:i/>
          <w:iCs/>
        </w:rPr>
        <w:t>quels modes d’intervention, quelles temporalités d’intervention…</w:t>
      </w:r>
    </w:p>
    <w:p w14:paraId="411F926E" w14:textId="4A470D75" w:rsidR="0051029F" w:rsidRDefault="0051029F" w:rsidP="0051029F">
      <w:pPr>
        <w:pStyle w:val="Paragraphedeliste"/>
        <w:numPr>
          <w:ilvl w:val="2"/>
          <w:numId w:val="22"/>
        </w:numPr>
        <w:jc w:val="both"/>
        <w:rPr>
          <w:i/>
          <w:iCs/>
        </w:rPr>
      </w:pPr>
      <w:r>
        <w:rPr>
          <w:i/>
          <w:iCs/>
        </w:rPr>
        <w:t>Besoin de savoir à quel moment le problème devient critique, quels critères visuels peuvent permettre d’estimer cette criticité.</w:t>
      </w:r>
    </w:p>
    <w:p w14:paraId="2F9FC5C6" w14:textId="77777777" w:rsidR="0051029F" w:rsidRDefault="0051029F" w:rsidP="00533FAC">
      <w:pPr>
        <w:pStyle w:val="Paragraphedeliste"/>
        <w:numPr>
          <w:ilvl w:val="2"/>
          <w:numId w:val="22"/>
        </w:numPr>
        <w:rPr>
          <w:i/>
          <w:iCs/>
        </w:rPr>
      </w:pPr>
      <w:r w:rsidRPr="00B84429">
        <w:rPr>
          <w:i/>
          <w:iCs/>
        </w:rPr>
        <w:t>Aide pour définir quand intervenir sur des freins enterrés.</w:t>
      </w:r>
    </w:p>
    <w:p w14:paraId="22DC1773" w14:textId="36169330" w:rsidR="0051029F" w:rsidRDefault="0051029F" w:rsidP="0051029F">
      <w:pPr>
        <w:pStyle w:val="Paragraphedeliste"/>
        <w:numPr>
          <w:ilvl w:val="2"/>
          <w:numId w:val="22"/>
        </w:numPr>
        <w:jc w:val="both"/>
        <w:rPr>
          <w:i/>
          <w:iCs/>
        </w:rPr>
      </w:pPr>
      <w:r w:rsidRPr="00B84429">
        <w:rPr>
          <w:i/>
          <w:iCs/>
        </w:rPr>
        <w:t>Besoin de critères pour une aide à la décision rapide</w:t>
      </w:r>
      <w:r w:rsidR="007B3B6B">
        <w:rPr>
          <w:i/>
          <w:iCs/>
        </w:rPr>
        <w:t>.</w:t>
      </w:r>
    </w:p>
    <w:p w14:paraId="563E64BE" w14:textId="77777777" w:rsidR="007B3B6B" w:rsidRPr="00533FAC" w:rsidRDefault="007B3B6B" w:rsidP="007B3B6B">
      <w:pPr>
        <w:jc w:val="both"/>
      </w:pPr>
    </w:p>
    <w:p w14:paraId="7816379C" w14:textId="78FE1B78" w:rsidR="00951C5C" w:rsidRPr="00951C5C" w:rsidRDefault="00951C5C">
      <w:pPr>
        <w:jc w:val="both"/>
        <w:rPr>
          <w:b/>
          <w:bCs/>
          <w:sz w:val="28"/>
          <w:szCs w:val="28"/>
        </w:rPr>
      </w:pPr>
      <w:r w:rsidRPr="00951C5C">
        <w:rPr>
          <w:b/>
          <w:bCs/>
          <w:sz w:val="28"/>
          <w:szCs w:val="28"/>
        </w:rPr>
        <w:t xml:space="preserve">3.2 </w:t>
      </w:r>
      <w:r w:rsidR="003225FC" w:rsidRPr="00951C5C">
        <w:rPr>
          <w:b/>
          <w:bCs/>
          <w:sz w:val="28"/>
          <w:szCs w:val="28"/>
        </w:rPr>
        <w:t>Atelier</w:t>
      </w:r>
    </w:p>
    <w:p w14:paraId="2D19D22A" w14:textId="2199CAED" w:rsidR="00083D4C" w:rsidRDefault="00083D4C" w:rsidP="003225FC">
      <w:pPr>
        <w:jc w:val="both"/>
      </w:pPr>
      <w:r>
        <w:t xml:space="preserve">Les objectifs de cet atelier étaient à la fois de partager </w:t>
      </w:r>
      <w:r w:rsidR="00113A18">
        <w:t xml:space="preserve">en direct </w:t>
      </w:r>
      <w:r>
        <w:t>des retours d’expérience</w:t>
      </w:r>
      <w:r w:rsidR="00113A18">
        <w:t>,</w:t>
      </w:r>
      <w:r>
        <w:t xml:space="preserve"> </w:t>
      </w:r>
      <w:r w:rsidR="00113A18">
        <w:t xml:space="preserve">et </w:t>
      </w:r>
      <w:r>
        <w:t xml:space="preserve">de </w:t>
      </w:r>
      <w:r w:rsidR="00113A18">
        <w:t>faire émerger à la fois des préoccupations communes des MOA et des convergences de bonnes pratiques autour de la question des écrans de filets chargés en pied,</w:t>
      </w:r>
      <w:r w:rsidR="00FB43CC">
        <w:t xml:space="preserve"> et un peu plus largement des « pathologies » des ouvrages</w:t>
      </w:r>
      <w:r w:rsidR="00113A18">
        <w:t>.</w:t>
      </w:r>
    </w:p>
    <w:p w14:paraId="01666530" w14:textId="6BEB9FD0" w:rsidR="00951C5C" w:rsidRDefault="00951C5C" w:rsidP="003225FC">
      <w:pPr>
        <w:jc w:val="both"/>
      </w:pPr>
      <w:r>
        <w:t xml:space="preserve">Les participants de la journée ont été invités à </w:t>
      </w:r>
      <w:r w:rsidR="00835FF3">
        <w:t>participer</w:t>
      </w:r>
      <w:r>
        <w:t xml:space="preserve"> successivement et en petit</w:t>
      </w:r>
      <w:r w:rsidR="00DF3B7D">
        <w:t>s</w:t>
      </w:r>
      <w:r>
        <w:t xml:space="preserve"> groupe</w:t>
      </w:r>
      <w:r w:rsidR="00DF3B7D">
        <w:t>s</w:t>
      </w:r>
      <w:r>
        <w:t xml:space="preserve"> à 3 </w:t>
      </w:r>
      <w:r w:rsidR="00C12D8F">
        <w:t xml:space="preserve">tables thématiques </w:t>
      </w:r>
      <w:r>
        <w:t>différent</w:t>
      </w:r>
      <w:r w:rsidR="00C12D8F">
        <w:t>e</w:t>
      </w:r>
      <w:r>
        <w:t>s</w:t>
      </w:r>
      <w:r w:rsidR="00113A18">
        <w:t xml:space="preserve"> organisées autour des 3 questions </w:t>
      </w:r>
      <w:r w:rsidR="00D8567A">
        <w:t>suiv</w:t>
      </w:r>
      <w:r w:rsidR="001356B6">
        <w:t>a</w:t>
      </w:r>
      <w:r w:rsidR="00D8567A">
        <w:t>ntes :</w:t>
      </w:r>
      <w:r>
        <w:t xml:space="preserve"> </w:t>
      </w:r>
    </w:p>
    <w:p w14:paraId="6CF5F26C" w14:textId="76453DC9" w:rsidR="00A02BA7" w:rsidRPr="001356B6" w:rsidRDefault="00A02BA7" w:rsidP="001356B6">
      <w:pPr>
        <w:pStyle w:val="Paragraphedeliste"/>
        <w:numPr>
          <w:ilvl w:val="0"/>
          <w:numId w:val="39"/>
        </w:numPr>
        <w:jc w:val="both"/>
        <w:rPr>
          <w:b/>
          <w:bCs/>
          <w:u w:val="single"/>
        </w:rPr>
      </w:pPr>
      <w:r w:rsidRPr="001356B6">
        <w:rPr>
          <w:b/>
          <w:bCs/>
          <w:u w:val="single"/>
        </w:rPr>
        <w:t>Comment estimez-vous l’urgence à intervenir ? (sur la base d’un taux de remplissage, de dégâts observés… ?)</w:t>
      </w:r>
    </w:p>
    <w:p w14:paraId="778AFA09" w14:textId="1C3B7682" w:rsidR="00A02BA7" w:rsidRPr="001356B6" w:rsidRDefault="00A02BA7" w:rsidP="001356B6">
      <w:pPr>
        <w:pStyle w:val="Paragraphedeliste"/>
        <w:numPr>
          <w:ilvl w:val="0"/>
          <w:numId w:val="39"/>
        </w:numPr>
        <w:jc w:val="both"/>
        <w:rPr>
          <w:b/>
          <w:bCs/>
          <w:u w:val="single"/>
        </w:rPr>
      </w:pPr>
      <w:r w:rsidRPr="001356B6">
        <w:rPr>
          <w:b/>
          <w:bCs/>
          <w:u w:val="single"/>
        </w:rPr>
        <w:t>Comment intervenez-vous pour restaurer les capacités de l’ouvrage ?</w:t>
      </w:r>
    </w:p>
    <w:p w14:paraId="6591278A" w14:textId="68D31DCE" w:rsidR="00A02BA7" w:rsidRPr="001356B6" w:rsidRDefault="00A02BA7" w:rsidP="001356B6">
      <w:pPr>
        <w:pStyle w:val="Paragraphedeliste"/>
        <w:numPr>
          <w:ilvl w:val="0"/>
          <w:numId w:val="39"/>
        </w:numPr>
        <w:jc w:val="both"/>
        <w:rPr>
          <w:b/>
          <w:bCs/>
          <w:u w:val="single"/>
        </w:rPr>
      </w:pPr>
      <w:r w:rsidRPr="001356B6">
        <w:rPr>
          <w:b/>
          <w:bCs/>
          <w:u w:val="single"/>
        </w:rPr>
        <w:t>Quelle prise en compte de la pathologie dans vos modalités de gestion du risque gravitaire sur vos infrastructures et/ou territoires ?</w:t>
      </w:r>
    </w:p>
    <w:p w14:paraId="760B200D" w14:textId="0F5C7B7A" w:rsidR="00A02BA7" w:rsidRDefault="00DF3B7D" w:rsidP="00A02BA7">
      <w:pPr>
        <w:jc w:val="both"/>
      </w:pPr>
      <w:r w:rsidRPr="001356B6">
        <w:t xml:space="preserve">Les groupes ont été mixés entre chaque tour afin de favoriser </w:t>
      </w:r>
      <w:r>
        <w:t>pour chacun la discussion avec le plus de collègues différents possible.</w:t>
      </w:r>
    </w:p>
    <w:p w14:paraId="388F72A7" w14:textId="386F7816" w:rsidR="00A201C4" w:rsidRPr="001356B6" w:rsidRDefault="00A201C4" w:rsidP="00A02BA7">
      <w:pPr>
        <w:jc w:val="both"/>
      </w:pPr>
      <w:r>
        <w:t xml:space="preserve">L’intégralité des échanges sert </w:t>
      </w:r>
      <w:r w:rsidR="00D8567A">
        <w:t>notamment à</w:t>
      </w:r>
      <w:r>
        <w:t xml:space="preserve"> </w:t>
      </w:r>
      <w:r w:rsidRPr="00A201C4">
        <w:t xml:space="preserve">alimenter l’action </w:t>
      </w:r>
      <w:r w:rsidRPr="001356B6">
        <w:rPr>
          <w:i/>
          <w:iCs/>
        </w:rPr>
        <w:t>Multialéas</w:t>
      </w:r>
      <w:r>
        <w:t>. Seuls sont reprises ici les synthèses des éléments saillants des discussions.</w:t>
      </w:r>
    </w:p>
    <w:p w14:paraId="561B0CE7" w14:textId="5DEA600F" w:rsidR="00A02BA7" w:rsidRPr="005902AA" w:rsidRDefault="00A02BA7" w:rsidP="003225FC">
      <w:pPr>
        <w:jc w:val="both"/>
        <w:rPr>
          <w:b/>
          <w:bCs/>
          <w:sz w:val="24"/>
          <w:szCs w:val="24"/>
          <w:u w:val="single"/>
        </w:rPr>
      </w:pPr>
      <w:r w:rsidRPr="005902AA">
        <w:rPr>
          <w:b/>
          <w:bCs/>
          <w:sz w:val="24"/>
          <w:szCs w:val="24"/>
          <w:u w:val="single"/>
        </w:rPr>
        <w:t xml:space="preserve">Thématique 1 : urgence des interventions </w:t>
      </w:r>
    </w:p>
    <w:p w14:paraId="2EB491D3" w14:textId="28362519" w:rsidR="00A02BA7" w:rsidRDefault="00A201C4" w:rsidP="003225FC">
      <w:pPr>
        <w:jc w:val="both"/>
        <w:rPr>
          <w:b/>
          <w:bCs/>
        </w:rPr>
      </w:pPr>
      <w:r w:rsidRPr="001356B6">
        <w:rPr>
          <w:b/>
          <w:bCs/>
        </w:rPr>
        <w:t>Question : 1.</w:t>
      </w:r>
      <w:r w:rsidRPr="001356B6">
        <w:rPr>
          <w:b/>
          <w:bCs/>
        </w:rPr>
        <w:tab/>
        <w:t>Comment estimez-vous l’urgence à intervenir ? (</w:t>
      </w:r>
      <w:r w:rsidR="00533FAC" w:rsidRPr="001356B6">
        <w:rPr>
          <w:b/>
          <w:bCs/>
        </w:rPr>
        <w:t>Sur</w:t>
      </w:r>
      <w:r w:rsidRPr="001356B6">
        <w:rPr>
          <w:b/>
          <w:bCs/>
        </w:rPr>
        <w:t xml:space="preserve"> la base d’un taux de remplissage, de dégâts observés… ?)</w:t>
      </w:r>
    </w:p>
    <w:p w14:paraId="06B8C592" w14:textId="4C2D7102" w:rsidR="007440C1" w:rsidRDefault="007440C1" w:rsidP="003225FC">
      <w:pPr>
        <w:jc w:val="both"/>
      </w:pPr>
      <w:r>
        <w:t>Les réponses à cette question ont fait ressortir</w:t>
      </w:r>
      <w:r w:rsidR="009C56BD">
        <w:t xml:space="preserve"> deux points principaux</w:t>
      </w:r>
      <w:r>
        <w:t> :</w:t>
      </w:r>
    </w:p>
    <w:p w14:paraId="64E88899" w14:textId="3E2D5FCC" w:rsidR="00395DC8" w:rsidRDefault="00395DC8" w:rsidP="007440C1">
      <w:pPr>
        <w:pStyle w:val="Paragraphedeliste"/>
        <w:numPr>
          <w:ilvl w:val="0"/>
          <w:numId w:val="44"/>
        </w:numPr>
        <w:jc w:val="both"/>
      </w:pPr>
      <w:r w:rsidRPr="00533FAC">
        <w:rPr>
          <w:b/>
          <w:bCs/>
        </w:rPr>
        <w:t>La décision d’intervenir en urgence est basée sur des critères visuels</w:t>
      </w:r>
      <w:r w:rsidR="00955F15" w:rsidRPr="00533FAC">
        <w:rPr>
          <w:b/>
          <w:bCs/>
        </w:rPr>
        <w:t xml:space="preserve"> et du dire d’expert</w:t>
      </w:r>
      <w:r w:rsidR="007440C1">
        <w:t> :</w:t>
      </w:r>
    </w:p>
    <w:p w14:paraId="461AE676" w14:textId="136DC8EA" w:rsidR="00395DC8" w:rsidRDefault="00395DC8" w:rsidP="00395DC8">
      <w:pPr>
        <w:pStyle w:val="Paragraphedeliste"/>
        <w:jc w:val="both"/>
      </w:pPr>
      <w:r>
        <w:t>Pour les cas d’ouvrages chargés lentement, l</w:t>
      </w:r>
      <w:r w:rsidR="007440C1">
        <w:t>a majorité des gestionnaires a indiqué qu’une hauteur de remplissage entre 25% et 30%</w:t>
      </w:r>
      <w:r>
        <w:t>, réduisant la hauteur utile de l’ouvrage à environ 75%, les décidaient à intervenir.</w:t>
      </w:r>
    </w:p>
    <w:p w14:paraId="21BEEAC2" w14:textId="142E1A97" w:rsidR="007440C1" w:rsidRDefault="00395DC8" w:rsidP="00395DC8">
      <w:pPr>
        <w:pStyle w:val="Paragraphedeliste"/>
        <w:jc w:val="both"/>
      </w:pPr>
      <w:r>
        <w:t xml:space="preserve">Pour les ouvrages venant de subir un impact, ce sont les pathologies visibles et pouvant mettre en cause à court terme son fonctionnement qui sont décisives : freins </w:t>
      </w:r>
      <w:r w:rsidR="009676AD">
        <w:t xml:space="preserve">et ancrages </w:t>
      </w:r>
      <w:r>
        <w:t>ayant fonctionné, poteaux déformés, serre-câbles déplacés</w:t>
      </w:r>
      <w:r w:rsidR="009676AD">
        <w:t>.</w:t>
      </w:r>
      <w:r w:rsidR="009C56BD">
        <w:t xml:space="preserve"> Le nombre de composants touchés rentre également dans l’analyse.</w:t>
      </w:r>
    </w:p>
    <w:p w14:paraId="5E51E409" w14:textId="2928C984" w:rsidR="00955F15" w:rsidRDefault="00955F15" w:rsidP="00955F15">
      <w:pPr>
        <w:pStyle w:val="Paragraphedeliste"/>
        <w:jc w:val="both"/>
      </w:pPr>
      <w:r>
        <w:t>Les gestionnaires indiquent également se baser sur leur ressenti d’une sollicitation au-delà du raisonnable pour décider d’intervenir</w:t>
      </w:r>
      <w:r w:rsidR="00D02B30">
        <w:t>.</w:t>
      </w:r>
    </w:p>
    <w:p w14:paraId="1CC785AD" w14:textId="47164646" w:rsidR="00D02B30" w:rsidRDefault="009676AD" w:rsidP="00955F15">
      <w:pPr>
        <w:pStyle w:val="Paragraphedeliste"/>
        <w:jc w:val="both"/>
      </w:pPr>
      <w:r>
        <w:lastRenderedPageBreak/>
        <w:t>Afin de qualifier l’urgence à intervenir, une visite sur site est généralement réalisée ; dans ce cadre d’urgence, un diagnostic détaillé est rarement réalisé.</w:t>
      </w:r>
    </w:p>
    <w:p w14:paraId="3C92BBE7" w14:textId="2F3CBD5D" w:rsidR="005E41AB" w:rsidRDefault="005E41AB" w:rsidP="00533FAC">
      <w:pPr>
        <w:pStyle w:val="Paragraphedeliste"/>
        <w:jc w:val="both"/>
      </w:pPr>
      <w:r>
        <w:t>Des points rendant difficiles la décision d’intervenir ont été cités : à quel moment un ouvrage devient un danger pour la route ? Comment décider de l’urgence pour les ouvrages non visibles, en raison de la végétation ou de leur éloignement de la route ?</w:t>
      </w:r>
    </w:p>
    <w:p w14:paraId="17273ECF" w14:textId="417F5E58" w:rsidR="007440C1" w:rsidRDefault="00955F15" w:rsidP="00533FAC">
      <w:pPr>
        <w:pStyle w:val="Paragraphedeliste"/>
        <w:numPr>
          <w:ilvl w:val="0"/>
          <w:numId w:val="44"/>
        </w:numPr>
        <w:jc w:val="both"/>
      </w:pPr>
      <w:r w:rsidRPr="00533FAC">
        <w:rPr>
          <w:b/>
          <w:bCs/>
        </w:rPr>
        <w:t>La priorisation des interventions</w:t>
      </w:r>
      <w:r w:rsidR="00395DC8" w:rsidRPr="00533FAC">
        <w:rPr>
          <w:b/>
          <w:bCs/>
        </w:rPr>
        <w:t xml:space="preserve"> </w:t>
      </w:r>
      <w:r w:rsidR="00D02B30" w:rsidRPr="00533FAC">
        <w:rPr>
          <w:b/>
          <w:bCs/>
        </w:rPr>
        <w:t xml:space="preserve">en urgence </w:t>
      </w:r>
      <w:r w:rsidR="00395DC8" w:rsidRPr="00533FAC">
        <w:rPr>
          <w:b/>
          <w:bCs/>
        </w:rPr>
        <w:t>nécessite de prendre en compte d’autres enjeux que ceux liés aux dégâts sur l’ouvrage</w:t>
      </w:r>
      <w:r w:rsidR="007440C1">
        <w:t> :</w:t>
      </w:r>
    </w:p>
    <w:p w14:paraId="3A746677" w14:textId="5DF993F4" w:rsidR="009676AD" w:rsidRDefault="009676AD" w:rsidP="00D02B30">
      <w:pPr>
        <w:pStyle w:val="Paragraphedeliste"/>
        <w:jc w:val="both"/>
      </w:pPr>
      <w:r>
        <w:t>Une première hiérarchisation est faite en se basant sur les résultats des visites et inspections détaillées préexistantes.</w:t>
      </w:r>
      <w:r w:rsidR="009C56BD">
        <w:t xml:space="preserve"> L’intervention sera plus rapide pour un ouvrage qui présentait des défauts.</w:t>
      </w:r>
    </w:p>
    <w:p w14:paraId="4E53247E" w14:textId="1DE4F350" w:rsidR="00D02B30" w:rsidRDefault="009676AD" w:rsidP="00D02B30">
      <w:pPr>
        <w:pStyle w:val="Paragraphedeliste"/>
        <w:jc w:val="both"/>
      </w:pPr>
      <w:r>
        <w:t>La priorisation est ensuite</w:t>
      </w:r>
      <w:r w:rsidR="00D02B30">
        <w:t xml:space="preserve"> basée sur l’analyse du risque, combinant l’aléa, l’enjeu et la fréquence d’occurrence.</w:t>
      </w:r>
    </w:p>
    <w:p w14:paraId="794BF6EC" w14:textId="0B5FF701" w:rsidR="00D02B30" w:rsidRDefault="00D02B30" w:rsidP="00D02B30">
      <w:pPr>
        <w:pStyle w:val="Paragraphedeliste"/>
        <w:jc w:val="both"/>
      </w:pPr>
      <w:r>
        <w:t xml:space="preserve">Concernant l’aléa, les critères cités par les gestionnaires sont variés : </w:t>
      </w:r>
      <w:r w:rsidR="009676AD">
        <w:t>phénomènes attendus, versant actif, risque de rebonds, présence d’autres lignes d’écrans</w:t>
      </w:r>
      <w:r w:rsidR="005E41AB">
        <w:t>, aléa résiduel…</w:t>
      </w:r>
    </w:p>
    <w:p w14:paraId="0AB8A255" w14:textId="6A11A2B2" w:rsidR="005E41AB" w:rsidRDefault="005E41AB" w:rsidP="00D02B30">
      <w:pPr>
        <w:pStyle w:val="Paragraphedeliste"/>
        <w:jc w:val="both"/>
      </w:pPr>
      <w:r>
        <w:t>Concernant l’enjeu, outre l’importance de l’infrastructure (définie par son trafic) sa vulnérabilité fonctionnelle est prise en compte : risque d’enclavement du territoire desservi, déviation possible ou non</w:t>
      </w:r>
      <w:r w:rsidR="009C56BD">
        <w:t>. Un cas particulier a été cité par la SNCF : l’enjeu humain étant protégé en cas de chutes de pierres (aucune pierre ne peut traverser le matériel ferroviaire), il n’y aura pas d’intervention en urgence sur un écran pare-pierres chargé.</w:t>
      </w:r>
    </w:p>
    <w:p w14:paraId="76DC6174" w14:textId="7681A544" w:rsidR="00D02B30" w:rsidRDefault="009C56BD" w:rsidP="00D02B30">
      <w:pPr>
        <w:pStyle w:val="Paragraphedeliste"/>
        <w:jc w:val="both"/>
      </w:pPr>
      <w:r>
        <w:t>Un gestionnaire a</w:t>
      </w:r>
      <w:r w:rsidR="00D02B30">
        <w:t xml:space="preserve"> indiqué utiliser une matrice couplant l’indice d’état de l’ouvrage (issu des visites / inspections programmées) avec son indice stratégique (trafic de la route, présence d’enjeux bâtis, d’une voie cyclable…), l</w:t>
      </w:r>
      <w:r>
        <w:t>ui</w:t>
      </w:r>
      <w:r w:rsidR="00D02B30">
        <w:t xml:space="preserve"> permettant d’identifier </w:t>
      </w:r>
      <w:r w:rsidR="00576A4D">
        <w:t>les</w:t>
      </w:r>
      <w:r w:rsidR="00D02B30">
        <w:t xml:space="preserve"> temporalités d’intervention : à très court terme, à court terme, pas d’intervention.</w:t>
      </w:r>
    </w:p>
    <w:p w14:paraId="128C98E1" w14:textId="4B810031" w:rsidR="003225FC" w:rsidRPr="005902AA" w:rsidRDefault="00A02BA7" w:rsidP="003225FC">
      <w:pPr>
        <w:jc w:val="both"/>
        <w:rPr>
          <w:b/>
          <w:bCs/>
          <w:sz w:val="24"/>
          <w:szCs w:val="24"/>
          <w:u w:val="single"/>
        </w:rPr>
      </w:pPr>
      <w:r w:rsidRPr="005902AA">
        <w:rPr>
          <w:b/>
          <w:bCs/>
          <w:sz w:val="24"/>
          <w:szCs w:val="24"/>
          <w:u w:val="single"/>
        </w:rPr>
        <w:t>Thématique 2</w:t>
      </w:r>
      <w:r w:rsidR="003225FC" w:rsidRPr="005902AA">
        <w:rPr>
          <w:b/>
          <w:bCs/>
          <w:sz w:val="24"/>
          <w:szCs w:val="24"/>
          <w:u w:val="single"/>
        </w:rPr>
        <w:t> : technique</w:t>
      </w:r>
      <w:r w:rsidR="00916AC7" w:rsidRPr="005902AA">
        <w:rPr>
          <w:b/>
          <w:bCs/>
          <w:sz w:val="24"/>
          <w:szCs w:val="24"/>
          <w:u w:val="single"/>
        </w:rPr>
        <w:t>s</w:t>
      </w:r>
      <w:r w:rsidR="003225FC" w:rsidRPr="005902AA">
        <w:rPr>
          <w:b/>
          <w:bCs/>
          <w:sz w:val="24"/>
          <w:szCs w:val="24"/>
          <w:u w:val="single"/>
        </w:rPr>
        <w:t xml:space="preserve"> d’intervention</w:t>
      </w:r>
    </w:p>
    <w:p w14:paraId="717DA8F7" w14:textId="5BD25B5E" w:rsidR="00317D3B" w:rsidRDefault="00E907CF" w:rsidP="00317D3B">
      <w:pPr>
        <w:jc w:val="both"/>
      </w:pPr>
      <w:r>
        <w:t xml:space="preserve">Chacun des </w:t>
      </w:r>
      <w:r w:rsidR="00745D6A">
        <w:t>participants</w:t>
      </w:r>
      <w:r>
        <w:t xml:space="preserve"> </w:t>
      </w:r>
      <w:r w:rsidR="00745D6A">
        <w:t xml:space="preserve">a répondu à la question : </w:t>
      </w:r>
      <w:r w:rsidR="00916AC7" w:rsidRPr="00916AC7">
        <w:t>Comment intervenez-vous pour restaurer les capacités de l’ouvrage ?</w:t>
      </w:r>
      <w:r w:rsidR="00916AC7">
        <w:t xml:space="preserve"> </w:t>
      </w:r>
      <w:r w:rsidR="00745D6A">
        <w:t>Quels sont les techniques d’interventions et les obstacles que vous rencontrez lorsque vous devez purger un filet chargé ?</w:t>
      </w:r>
      <w:r w:rsidR="001A470A">
        <w:tab/>
      </w:r>
      <w:r w:rsidR="00317D3B" w:rsidRPr="00317D3B">
        <w:t xml:space="preserve"> </w:t>
      </w:r>
    </w:p>
    <w:p w14:paraId="1A9E5B02" w14:textId="1772303E" w:rsidR="00317D3B" w:rsidRPr="00317D3B" w:rsidRDefault="00317D3B" w:rsidP="00317D3B">
      <w:pPr>
        <w:jc w:val="both"/>
      </w:pPr>
      <w:r>
        <w:t>Voici une synthèse thématique des échanges entre les différents MOA :</w:t>
      </w:r>
    </w:p>
    <w:p w14:paraId="7CC7F381" w14:textId="15098574" w:rsidR="00317D3B" w:rsidRPr="00317D3B" w:rsidRDefault="00317D3B" w:rsidP="00317D3B">
      <w:pPr>
        <w:spacing w:line="240" w:lineRule="auto"/>
        <w:jc w:val="both"/>
        <w:rPr>
          <w:b/>
          <w:bCs/>
        </w:rPr>
      </w:pPr>
      <w:r>
        <w:rPr>
          <w:b/>
          <w:bCs/>
        </w:rPr>
        <w:t>1</w:t>
      </w:r>
      <w:r w:rsidRPr="00317D3B">
        <w:rPr>
          <w:b/>
          <w:bCs/>
        </w:rPr>
        <w:t>. Stratégies d’intervention et de maintenance</w:t>
      </w:r>
    </w:p>
    <w:p w14:paraId="1DD58BBC" w14:textId="77777777" w:rsidR="00317D3B" w:rsidRPr="00317D3B" w:rsidRDefault="00317D3B" w:rsidP="00317D3B">
      <w:pPr>
        <w:numPr>
          <w:ilvl w:val="0"/>
          <w:numId w:val="46"/>
        </w:numPr>
        <w:spacing w:line="240" w:lineRule="auto"/>
        <w:jc w:val="both"/>
      </w:pPr>
      <w:r w:rsidRPr="00317D3B">
        <w:t xml:space="preserve">Les décisions d’intervention ne reposent pas uniquement sur le taux de remplissage des ouvrages, mais sur une analyse globale (risque, visibilité, enjeux politiques). </w:t>
      </w:r>
    </w:p>
    <w:p w14:paraId="245E661E" w14:textId="77777777" w:rsidR="00317D3B" w:rsidRPr="00317D3B" w:rsidRDefault="00317D3B" w:rsidP="00317D3B">
      <w:pPr>
        <w:numPr>
          <w:ilvl w:val="0"/>
          <w:numId w:val="46"/>
        </w:numPr>
        <w:spacing w:line="240" w:lineRule="auto"/>
        <w:jc w:val="both"/>
      </w:pPr>
      <w:r w:rsidRPr="00317D3B">
        <w:t xml:space="preserve">Différentes techniques d’évacuation sont utilisées selon les contraintes : </w:t>
      </w:r>
    </w:p>
    <w:p w14:paraId="548056ED" w14:textId="77777777" w:rsidR="00317D3B" w:rsidRPr="00317D3B" w:rsidRDefault="00317D3B" w:rsidP="00317D3B">
      <w:pPr>
        <w:numPr>
          <w:ilvl w:val="1"/>
          <w:numId w:val="46"/>
        </w:numPr>
        <w:spacing w:line="240" w:lineRule="auto"/>
        <w:jc w:val="both"/>
      </w:pPr>
      <w:r w:rsidRPr="00317D3B">
        <w:t xml:space="preserve">Héliportage (efficace mais coûteux), </w:t>
      </w:r>
    </w:p>
    <w:p w14:paraId="5A93AD9E" w14:textId="77777777" w:rsidR="00317D3B" w:rsidRPr="00317D3B" w:rsidRDefault="00317D3B" w:rsidP="00317D3B">
      <w:pPr>
        <w:numPr>
          <w:ilvl w:val="1"/>
          <w:numId w:val="46"/>
        </w:numPr>
        <w:spacing w:line="240" w:lineRule="auto"/>
        <w:jc w:val="both"/>
      </w:pPr>
      <w:r w:rsidRPr="00317D3B">
        <w:t xml:space="preserve">Évacuation routière (moins chère mais contraignante), </w:t>
      </w:r>
    </w:p>
    <w:p w14:paraId="6E787956" w14:textId="77777777" w:rsidR="00317D3B" w:rsidRPr="00317D3B" w:rsidRDefault="00317D3B" w:rsidP="00317D3B">
      <w:pPr>
        <w:numPr>
          <w:ilvl w:val="1"/>
          <w:numId w:val="46"/>
        </w:numPr>
        <w:spacing w:line="240" w:lineRule="auto"/>
        <w:jc w:val="both"/>
      </w:pPr>
      <w:r w:rsidRPr="00317D3B">
        <w:t xml:space="preserve">Big bags (tyrolienne, grue), </w:t>
      </w:r>
    </w:p>
    <w:p w14:paraId="1ED3CA83" w14:textId="77777777" w:rsidR="00317D3B" w:rsidRPr="00317D3B" w:rsidRDefault="00317D3B" w:rsidP="00317D3B">
      <w:pPr>
        <w:numPr>
          <w:ilvl w:val="1"/>
          <w:numId w:val="46"/>
        </w:numPr>
        <w:spacing w:line="240" w:lineRule="auto"/>
        <w:jc w:val="both"/>
      </w:pPr>
      <w:r w:rsidRPr="00317D3B">
        <w:t xml:space="preserve">Systèmes alternatifs (goulottes, aspiration pour petits volumes). </w:t>
      </w:r>
    </w:p>
    <w:p w14:paraId="08DD9898" w14:textId="3433EAE6" w:rsidR="00317D3B" w:rsidRPr="00317D3B" w:rsidRDefault="00317D3B" w:rsidP="00317D3B">
      <w:pPr>
        <w:numPr>
          <w:ilvl w:val="0"/>
          <w:numId w:val="46"/>
        </w:numPr>
        <w:spacing w:line="240" w:lineRule="auto"/>
        <w:jc w:val="both"/>
      </w:pPr>
      <w:r w:rsidRPr="00317D3B">
        <w:t xml:space="preserve">Certaines structures privilégient des interventions rapides avec peu de contraintes de sécurisation, tandis que d’autres insistent fortement sur la sécurisation des zones. </w:t>
      </w:r>
    </w:p>
    <w:p w14:paraId="1325E996" w14:textId="33AF4380" w:rsidR="00317D3B" w:rsidRPr="00317D3B" w:rsidRDefault="00317D3B" w:rsidP="00317D3B">
      <w:pPr>
        <w:spacing w:line="240" w:lineRule="auto"/>
        <w:jc w:val="both"/>
        <w:rPr>
          <w:b/>
          <w:bCs/>
        </w:rPr>
      </w:pPr>
      <w:r>
        <w:rPr>
          <w:b/>
          <w:bCs/>
        </w:rPr>
        <w:t>2</w:t>
      </w:r>
      <w:r w:rsidRPr="00317D3B">
        <w:rPr>
          <w:b/>
          <w:bCs/>
        </w:rPr>
        <w:t>. Contraintes techniques et opérationnelles</w:t>
      </w:r>
    </w:p>
    <w:p w14:paraId="307ED2D2" w14:textId="77777777" w:rsidR="00317D3B" w:rsidRPr="00317D3B" w:rsidRDefault="00317D3B" w:rsidP="00317D3B">
      <w:pPr>
        <w:numPr>
          <w:ilvl w:val="0"/>
          <w:numId w:val="48"/>
        </w:numPr>
        <w:spacing w:line="240" w:lineRule="auto"/>
        <w:jc w:val="both"/>
      </w:pPr>
      <w:r w:rsidRPr="00317D3B">
        <w:t xml:space="preserve">Les interventions dépendent fortement de : </w:t>
      </w:r>
    </w:p>
    <w:p w14:paraId="0C6A8607" w14:textId="77777777" w:rsidR="00317D3B" w:rsidRPr="00317D3B" w:rsidRDefault="00317D3B" w:rsidP="00317D3B">
      <w:pPr>
        <w:numPr>
          <w:ilvl w:val="1"/>
          <w:numId w:val="48"/>
        </w:numPr>
        <w:spacing w:line="240" w:lineRule="auto"/>
        <w:jc w:val="both"/>
      </w:pPr>
      <w:r w:rsidRPr="00317D3B">
        <w:t xml:space="preserve">La topographie, </w:t>
      </w:r>
    </w:p>
    <w:p w14:paraId="6DA475CF" w14:textId="77777777" w:rsidR="00317D3B" w:rsidRPr="00317D3B" w:rsidRDefault="00317D3B" w:rsidP="00317D3B">
      <w:pPr>
        <w:numPr>
          <w:ilvl w:val="1"/>
          <w:numId w:val="48"/>
        </w:numPr>
        <w:spacing w:line="240" w:lineRule="auto"/>
        <w:jc w:val="both"/>
      </w:pPr>
      <w:r w:rsidRPr="00317D3B">
        <w:t xml:space="preserve">L’accessibilité des sites, </w:t>
      </w:r>
    </w:p>
    <w:p w14:paraId="59487A0A" w14:textId="77777777" w:rsidR="00317D3B" w:rsidRPr="00317D3B" w:rsidRDefault="00317D3B" w:rsidP="00317D3B">
      <w:pPr>
        <w:numPr>
          <w:ilvl w:val="1"/>
          <w:numId w:val="48"/>
        </w:numPr>
        <w:spacing w:line="240" w:lineRule="auto"/>
        <w:jc w:val="both"/>
      </w:pPr>
      <w:r w:rsidRPr="00317D3B">
        <w:t xml:space="preserve">Les contraintes environnementales (périodes d’intervention limitées), </w:t>
      </w:r>
    </w:p>
    <w:p w14:paraId="4C7EA494" w14:textId="77777777" w:rsidR="00317D3B" w:rsidRPr="00317D3B" w:rsidRDefault="00317D3B" w:rsidP="00317D3B">
      <w:pPr>
        <w:numPr>
          <w:ilvl w:val="1"/>
          <w:numId w:val="48"/>
        </w:numPr>
        <w:spacing w:line="240" w:lineRule="auto"/>
        <w:jc w:val="both"/>
      </w:pPr>
      <w:r w:rsidRPr="00317D3B">
        <w:t xml:space="preserve">Le type d’ouvrage (filets, écrans, parois). </w:t>
      </w:r>
    </w:p>
    <w:p w14:paraId="317C9E87" w14:textId="77777777" w:rsidR="00317D3B" w:rsidRPr="00317D3B" w:rsidRDefault="00317D3B" w:rsidP="00317D3B">
      <w:pPr>
        <w:numPr>
          <w:ilvl w:val="0"/>
          <w:numId w:val="48"/>
        </w:numPr>
        <w:spacing w:line="240" w:lineRule="auto"/>
        <w:jc w:val="both"/>
      </w:pPr>
      <w:r w:rsidRPr="00317D3B">
        <w:lastRenderedPageBreak/>
        <w:t xml:space="preserve">Certaines techniques spécifiques sont utilisées : </w:t>
      </w:r>
    </w:p>
    <w:p w14:paraId="14DA75F1" w14:textId="77777777" w:rsidR="00317D3B" w:rsidRPr="00317D3B" w:rsidRDefault="00317D3B" w:rsidP="00317D3B">
      <w:pPr>
        <w:numPr>
          <w:ilvl w:val="1"/>
          <w:numId w:val="48"/>
        </w:numPr>
        <w:spacing w:line="240" w:lineRule="auto"/>
        <w:jc w:val="both"/>
      </w:pPr>
      <w:r w:rsidRPr="00317D3B">
        <w:t xml:space="preserve">Découpe ou démontage partiel des structures, </w:t>
      </w:r>
    </w:p>
    <w:p w14:paraId="1BEB4A50" w14:textId="77777777" w:rsidR="00317D3B" w:rsidRPr="00317D3B" w:rsidRDefault="00317D3B" w:rsidP="00317D3B">
      <w:pPr>
        <w:numPr>
          <w:ilvl w:val="1"/>
          <w:numId w:val="48"/>
        </w:numPr>
        <w:spacing w:line="240" w:lineRule="auto"/>
        <w:jc w:val="both"/>
      </w:pPr>
      <w:r w:rsidRPr="00317D3B">
        <w:t xml:space="preserve">Purge du haut vers le bas, </w:t>
      </w:r>
    </w:p>
    <w:p w14:paraId="2C8E9589" w14:textId="77777777" w:rsidR="00317D3B" w:rsidRPr="00317D3B" w:rsidRDefault="00317D3B" w:rsidP="00317D3B">
      <w:pPr>
        <w:numPr>
          <w:ilvl w:val="1"/>
          <w:numId w:val="48"/>
        </w:numPr>
        <w:spacing w:line="240" w:lineRule="auto"/>
        <w:jc w:val="both"/>
      </w:pPr>
      <w:r w:rsidRPr="00317D3B">
        <w:t xml:space="preserve">Réparations ponctuelles (patchs), </w:t>
      </w:r>
    </w:p>
    <w:p w14:paraId="55EC08DA" w14:textId="0F12BF4B" w:rsidR="00317D3B" w:rsidRDefault="00317D3B" w:rsidP="00317D3B">
      <w:pPr>
        <w:numPr>
          <w:ilvl w:val="1"/>
          <w:numId w:val="48"/>
        </w:numPr>
        <w:spacing w:line="240" w:lineRule="auto"/>
        <w:jc w:val="both"/>
      </w:pPr>
      <w:r w:rsidRPr="00317D3B">
        <w:t xml:space="preserve">Utilisation de drones et LIDAR pour l’inspection. </w:t>
      </w:r>
    </w:p>
    <w:p w14:paraId="756A2068" w14:textId="77777777" w:rsidR="00317D3B" w:rsidRDefault="00317D3B" w:rsidP="00317D3B">
      <w:pPr>
        <w:numPr>
          <w:ilvl w:val="0"/>
          <w:numId w:val="48"/>
        </w:numPr>
        <w:spacing w:line="240" w:lineRule="auto"/>
        <w:jc w:val="both"/>
      </w:pPr>
      <w:r>
        <w:t>Les enjeux de sécurité des travailleurs sont prépondérants dans les considérations d’intervention des MOA</w:t>
      </w:r>
    </w:p>
    <w:p w14:paraId="1A8A18D0" w14:textId="77777777" w:rsidR="00317D3B" w:rsidRDefault="00317D3B" w:rsidP="00317D3B">
      <w:pPr>
        <w:numPr>
          <w:ilvl w:val="1"/>
          <w:numId w:val="48"/>
        </w:numPr>
        <w:spacing w:line="240" w:lineRule="auto"/>
        <w:jc w:val="both"/>
      </w:pPr>
      <w:r w:rsidRPr="00317D3B">
        <w:t xml:space="preserve">La sécurité des travailleurs est une préoccupation majeure, mais parfois difficile à concilier avec les contraintes opérationnelles. </w:t>
      </w:r>
    </w:p>
    <w:p w14:paraId="04B155A3" w14:textId="77777777" w:rsidR="00317D3B" w:rsidRDefault="00317D3B" w:rsidP="00317D3B">
      <w:pPr>
        <w:numPr>
          <w:ilvl w:val="1"/>
          <w:numId w:val="48"/>
        </w:numPr>
        <w:spacing w:line="240" w:lineRule="auto"/>
        <w:jc w:val="both"/>
      </w:pPr>
      <w:r w:rsidRPr="00317D3B">
        <w:t xml:space="preserve">Les petites entreprises prennent davantage de risques faute de moyens, ce qui peut engager la responsabilité des maîtres d’ouvrage. </w:t>
      </w:r>
    </w:p>
    <w:p w14:paraId="07ABDC54" w14:textId="77777777" w:rsidR="00317D3B" w:rsidRDefault="00317D3B" w:rsidP="00317D3B">
      <w:pPr>
        <w:numPr>
          <w:ilvl w:val="1"/>
          <w:numId w:val="48"/>
        </w:numPr>
        <w:spacing w:line="240" w:lineRule="auto"/>
        <w:jc w:val="both"/>
      </w:pPr>
      <w:r w:rsidRPr="00317D3B">
        <w:t xml:space="preserve">Le temps d’exposition au risque est un facteur clé dans les choix d’intervention. </w:t>
      </w:r>
    </w:p>
    <w:p w14:paraId="53FAAD0B" w14:textId="0A2C8C40" w:rsidR="00317D3B" w:rsidRPr="00317D3B" w:rsidRDefault="00317D3B" w:rsidP="00317D3B">
      <w:pPr>
        <w:numPr>
          <w:ilvl w:val="1"/>
          <w:numId w:val="48"/>
        </w:numPr>
        <w:spacing w:line="240" w:lineRule="auto"/>
        <w:jc w:val="both"/>
      </w:pPr>
      <w:r w:rsidRPr="00317D3B">
        <w:t xml:space="preserve">La sécurité des diagnostiqueurs est souvent sous-estimée. </w:t>
      </w:r>
    </w:p>
    <w:p w14:paraId="11DCCFFB" w14:textId="2D38DBB1" w:rsidR="00317D3B" w:rsidRPr="00317D3B" w:rsidRDefault="00317D3B" w:rsidP="00317D3B">
      <w:pPr>
        <w:spacing w:line="240" w:lineRule="auto"/>
        <w:jc w:val="both"/>
        <w:rPr>
          <w:b/>
          <w:bCs/>
        </w:rPr>
      </w:pPr>
      <w:r>
        <w:rPr>
          <w:b/>
          <w:bCs/>
        </w:rPr>
        <w:t>3</w:t>
      </w:r>
      <w:r w:rsidRPr="00317D3B">
        <w:rPr>
          <w:b/>
          <w:bCs/>
        </w:rPr>
        <w:t>. Problématiques récurrentes</w:t>
      </w:r>
    </w:p>
    <w:p w14:paraId="5F237CB0" w14:textId="77777777" w:rsidR="00317D3B" w:rsidRPr="00317D3B" w:rsidRDefault="00317D3B" w:rsidP="00317D3B">
      <w:pPr>
        <w:numPr>
          <w:ilvl w:val="0"/>
          <w:numId w:val="50"/>
        </w:numPr>
        <w:spacing w:line="240" w:lineRule="auto"/>
        <w:jc w:val="both"/>
      </w:pPr>
      <w:r w:rsidRPr="00317D3B">
        <w:t xml:space="preserve">Vidange des écrans difficile et peu appréciée par les entreprises. </w:t>
      </w:r>
    </w:p>
    <w:p w14:paraId="6F736817" w14:textId="77777777" w:rsidR="00317D3B" w:rsidRPr="00317D3B" w:rsidRDefault="00317D3B" w:rsidP="00317D3B">
      <w:pPr>
        <w:numPr>
          <w:ilvl w:val="0"/>
          <w:numId w:val="50"/>
        </w:numPr>
        <w:spacing w:line="240" w:lineRule="auto"/>
        <w:jc w:val="both"/>
      </w:pPr>
      <w:r w:rsidRPr="00317D3B">
        <w:t xml:space="preserve">Complexité de l’évacuation des matériaux selon les sites. </w:t>
      </w:r>
    </w:p>
    <w:p w14:paraId="396D39BC" w14:textId="77777777" w:rsidR="00317D3B" w:rsidRPr="00317D3B" w:rsidRDefault="00317D3B" w:rsidP="00317D3B">
      <w:pPr>
        <w:numPr>
          <w:ilvl w:val="0"/>
          <w:numId w:val="50"/>
        </w:numPr>
        <w:spacing w:line="240" w:lineRule="auto"/>
        <w:jc w:val="both"/>
      </w:pPr>
      <w:r w:rsidRPr="00317D3B">
        <w:t xml:space="preserve">Besoin d’anticiper l’accessibilité et la maintenance dès la conception des ouvrages. </w:t>
      </w:r>
    </w:p>
    <w:p w14:paraId="4F7D8D5A" w14:textId="6EC4B446" w:rsidR="00317D3B" w:rsidRPr="00317D3B" w:rsidRDefault="00317D3B" w:rsidP="00317D3B">
      <w:pPr>
        <w:numPr>
          <w:ilvl w:val="0"/>
          <w:numId w:val="50"/>
        </w:numPr>
        <w:spacing w:line="240" w:lineRule="auto"/>
        <w:jc w:val="both"/>
      </w:pPr>
      <w:r w:rsidRPr="00317D3B">
        <w:t xml:space="preserve">Cas spécifiques selon les territoires (montagne vs zones moins exposées). </w:t>
      </w:r>
    </w:p>
    <w:p w14:paraId="1EA4A62A" w14:textId="3007545B" w:rsidR="00317D3B" w:rsidRPr="00317D3B" w:rsidRDefault="00317D3B" w:rsidP="00317D3B">
      <w:pPr>
        <w:spacing w:line="240" w:lineRule="auto"/>
        <w:jc w:val="both"/>
        <w:rPr>
          <w:b/>
          <w:bCs/>
        </w:rPr>
      </w:pPr>
      <w:r>
        <w:rPr>
          <w:b/>
          <w:bCs/>
        </w:rPr>
        <w:t>4</w:t>
      </w:r>
      <w:r w:rsidRPr="00317D3B">
        <w:rPr>
          <w:b/>
          <w:bCs/>
        </w:rPr>
        <w:t>. Pistes d’amélioration et besoins identifiés</w:t>
      </w:r>
    </w:p>
    <w:p w14:paraId="2D876563" w14:textId="77777777" w:rsidR="00317D3B" w:rsidRPr="00317D3B" w:rsidRDefault="00317D3B" w:rsidP="00317D3B">
      <w:pPr>
        <w:numPr>
          <w:ilvl w:val="0"/>
          <w:numId w:val="51"/>
        </w:numPr>
        <w:spacing w:line="240" w:lineRule="auto"/>
        <w:jc w:val="both"/>
      </w:pPr>
      <w:r w:rsidRPr="00317D3B">
        <w:t xml:space="preserve">Amélioration continue de la sécurité (facteur humain, organisation). </w:t>
      </w:r>
    </w:p>
    <w:p w14:paraId="3E494F6C" w14:textId="77777777" w:rsidR="00317D3B" w:rsidRPr="00317D3B" w:rsidRDefault="00317D3B" w:rsidP="00317D3B">
      <w:pPr>
        <w:numPr>
          <w:ilvl w:val="0"/>
          <w:numId w:val="51"/>
        </w:numPr>
        <w:spacing w:line="240" w:lineRule="auto"/>
        <w:jc w:val="both"/>
      </w:pPr>
      <w:r w:rsidRPr="00317D3B">
        <w:t xml:space="preserve">Mieux intégrer la maintenance et la sécurité dès la conception des ouvrages. </w:t>
      </w:r>
    </w:p>
    <w:p w14:paraId="1D78AE84" w14:textId="77777777" w:rsidR="00317D3B" w:rsidRPr="00317D3B" w:rsidRDefault="00317D3B" w:rsidP="00317D3B">
      <w:pPr>
        <w:numPr>
          <w:ilvl w:val="0"/>
          <w:numId w:val="51"/>
        </w:numPr>
        <w:spacing w:line="240" w:lineRule="auto"/>
        <w:jc w:val="both"/>
      </w:pPr>
      <w:r w:rsidRPr="00317D3B">
        <w:t xml:space="preserve">Besoin d’un guide méthodologique pour : </w:t>
      </w:r>
    </w:p>
    <w:p w14:paraId="39CBADFC" w14:textId="77777777" w:rsidR="00317D3B" w:rsidRPr="00317D3B" w:rsidRDefault="00317D3B" w:rsidP="00317D3B">
      <w:pPr>
        <w:numPr>
          <w:ilvl w:val="1"/>
          <w:numId w:val="51"/>
        </w:numPr>
        <w:spacing w:line="240" w:lineRule="auto"/>
        <w:jc w:val="both"/>
      </w:pPr>
      <w:r w:rsidRPr="00317D3B">
        <w:t xml:space="preserve">Définir les seuils d’intervention, </w:t>
      </w:r>
    </w:p>
    <w:p w14:paraId="55DE6095" w14:textId="77777777" w:rsidR="00317D3B" w:rsidRPr="00317D3B" w:rsidRDefault="00317D3B" w:rsidP="00317D3B">
      <w:pPr>
        <w:numPr>
          <w:ilvl w:val="1"/>
          <w:numId w:val="51"/>
        </w:numPr>
        <w:spacing w:line="240" w:lineRule="auto"/>
        <w:jc w:val="both"/>
      </w:pPr>
      <w:r w:rsidRPr="00317D3B">
        <w:t xml:space="preserve">Harmoniser les diagnostics visuels, </w:t>
      </w:r>
    </w:p>
    <w:p w14:paraId="16A93E5B" w14:textId="703047C1" w:rsidR="00916AC7" w:rsidRDefault="00317D3B" w:rsidP="00916AC7">
      <w:pPr>
        <w:numPr>
          <w:ilvl w:val="1"/>
          <w:numId w:val="51"/>
        </w:numPr>
        <w:spacing w:line="240" w:lineRule="auto"/>
        <w:jc w:val="both"/>
      </w:pPr>
      <w:r w:rsidRPr="00317D3B">
        <w:t>Aider à la prise de décision en situation critique.</w:t>
      </w:r>
    </w:p>
    <w:p w14:paraId="2BD056AE" w14:textId="77777777" w:rsidR="00317D3B" w:rsidRPr="00317D3B" w:rsidRDefault="00317D3B" w:rsidP="00317D3B">
      <w:pPr>
        <w:spacing w:line="240" w:lineRule="auto"/>
        <w:ind w:left="1440"/>
        <w:jc w:val="both"/>
      </w:pPr>
    </w:p>
    <w:p w14:paraId="3714C44B" w14:textId="3929A1B7" w:rsidR="00916AC7" w:rsidRPr="005902AA" w:rsidRDefault="00916AC7" w:rsidP="00916AC7">
      <w:pPr>
        <w:jc w:val="both"/>
        <w:rPr>
          <w:b/>
          <w:bCs/>
          <w:sz w:val="24"/>
          <w:szCs w:val="24"/>
          <w:u w:val="single"/>
        </w:rPr>
      </w:pPr>
      <w:r w:rsidRPr="005902AA">
        <w:rPr>
          <w:b/>
          <w:bCs/>
          <w:sz w:val="24"/>
          <w:szCs w:val="24"/>
          <w:u w:val="single"/>
        </w:rPr>
        <w:t>Thématique 3</w:t>
      </w:r>
      <w:r w:rsidR="00457D6C" w:rsidRPr="005902AA">
        <w:rPr>
          <w:b/>
          <w:bCs/>
          <w:sz w:val="24"/>
          <w:szCs w:val="24"/>
          <w:u w:val="single"/>
        </w:rPr>
        <w:t> : prise en compte dans les modalités de gestion</w:t>
      </w:r>
    </w:p>
    <w:p w14:paraId="662D9000" w14:textId="0F3BE84D" w:rsidR="00916AC7" w:rsidRDefault="00916AC7" w:rsidP="00457D6C">
      <w:pPr>
        <w:jc w:val="both"/>
      </w:pPr>
      <w:r w:rsidRPr="00457D6C">
        <w:t xml:space="preserve">Question : </w:t>
      </w:r>
      <w:r w:rsidR="00457D6C">
        <w:t>Comment prenez-vous</w:t>
      </w:r>
      <w:r w:rsidRPr="00457D6C">
        <w:t xml:space="preserve"> en compte la </w:t>
      </w:r>
      <w:r w:rsidR="00457D6C">
        <w:t>« </w:t>
      </w:r>
      <w:r w:rsidRPr="00457D6C">
        <w:t>pathologie</w:t>
      </w:r>
      <w:r w:rsidR="00457D6C">
        <w:t> »</w:t>
      </w:r>
      <w:r w:rsidRPr="00457D6C">
        <w:t xml:space="preserve"> dans vos modalités de gestion du risque gravitaire sur vos infrastructures et/ou territoires ?</w:t>
      </w:r>
    </w:p>
    <w:p w14:paraId="6392E7BC" w14:textId="77777777" w:rsidR="005902AA" w:rsidRDefault="005902AA" w:rsidP="005902AA">
      <w:pPr>
        <w:jc w:val="both"/>
      </w:pPr>
      <w:r>
        <w:t>La question est plus large que seulement les problématiques de chargement en pied des écrans, elle s’inscrit dans la globalité de la politique de gestion des risques.</w:t>
      </w:r>
    </w:p>
    <w:p w14:paraId="0FA7F062" w14:textId="77777777" w:rsidR="005902AA" w:rsidRPr="005902AA" w:rsidRDefault="005902AA" w:rsidP="005902AA">
      <w:pPr>
        <w:jc w:val="both"/>
        <w:rPr>
          <w:u w:val="single"/>
        </w:rPr>
      </w:pPr>
      <w:r w:rsidRPr="005902AA">
        <w:rPr>
          <w:u w:val="single"/>
        </w:rPr>
        <w:t xml:space="preserve">Synthèse </w:t>
      </w:r>
    </w:p>
    <w:p w14:paraId="38BDAA4E" w14:textId="77777777" w:rsidR="005902AA" w:rsidRDefault="005902AA" w:rsidP="005902AA">
      <w:pPr>
        <w:jc w:val="both"/>
      </w:pPr>
      <w:r>
        <w:t xml:space="preserve">Cette table thématique révèle une prise de conscience collective de l'importance de l'entretien des ouvrages, mais des capacités très inégales selon les acteurs pour y répondre. </w:t>
      </w:r>
    </w:p>
    <w:p w14:paraId="5F3B4FD8" w14:textId="6C9AD3F7" w:rsidR="005902AA" w:rsidRDefault="005902AA" w:rsidP="005902AA">
      <w:pPr>
        <w:jc w:val="both"/>
      </w:pPr>
      <w:r>
        <w:t>Ce qui ressort des 3 tours de discussion : les grands enseignements transversaux :</w:t>
      </w:r>
    </w:p>
    <w:p w14:paraId="017305B0" w14:textId="77777777" w:rsidR="005902AA" w:rsidRPr="005902AA" w:rsidRDefault="005902AA" w:rsidP="005902AA">
      <w:pPr>
        <w:jc w:val="both"/>
        <w:rPr>
          <w:b/>
          <w:bCs/>
        </w:rPr>
      </w:pPr>
      <w:r w:rsidRPr="005902AA">
        <w:rPr>
          <w:b/>
          <w:bCs/>
        </w:rPr>
        <w:t>1. Des pratiques d'inspection et de priorisation globalement structurées, mais avec des modalités variées</w:t>
      </w:r>
    </w:p>
    <w:p w14:paraId="34ADD9D9" w14:textId="77777777" w:rsidR="005902AA" w:rsidRDefault="005902AA" w:rsidP="005902AA">
      <w:pPr>
        <w:jc w:val="both"/>
      </w:pPr>
      <w:r>
        <w:lastRenderedPageBreak/>
        <w:t>L'ensemble des participants s'appuie sur des inspections détaillées (généralement tous les 6 ans) pour identifier les pathologies, souvent externalisées et alimentant des bases de données internes. Elles sont le plus souvent complétées par des surveillances annuelles (évolution vers une surveillance à la demande). La problématique récurrente de la corrosion est soulevée.</w:t>
      </w:r>
    </w:p>
    <w:p w14:paraId="0C8B3A6B" w14:textId="77777777" w:rsidR="005902AA" w:rsidRDefault="005902AA" w:rsidP="005902AA">
      <w:pPr>
        <w:jc w:val="both"/>
      </w:pPr>
      <w:r>
        <w:t xml:space="preserve">Plusieurs acteurs utilisent des systèmes de notation des ouvrages — IQOA, croisement d'un indice de détérioration et d'un indice stratégique, fiches par type d'ouvrage. </w:t>
      </w:r>
    </w:p>
    <w:p w14:paraId="544CDF04" w14:textId="77777777" w:rsidR="005902AA" w:rsidRDefault="005902AA" w:rsidP="005902AA">
      <w:pPr>
        <w:jc w:val="both"/>
      </w:pPr>
      <w:r>
        <w:t xml:space="preserve">Les acteurs disposant de protocoles formalisés semblent mieux armés pour objectiver leurs priorisations. Mais même dans ces cas favorables, des biais de priorisation liés à la visibilité des ouvrages sont identifiés : les filets en bord de route, visibles du public, tendent à être traités en priorité, indépendamment de leur criticité réelle. </w:t>
      </w:r>
    </w:p>
    <w:p w14:paraId="2414913B" w14:textId="0A9BF8E6" w:rsidR="005902AA" w:rsidRDefault="005902AA" w:rsidP="005902AA">
      <w:pPr>
        <w:jc w:val="both"/>
      </w:pPr>
      <w:r>
        <w:t>Certains MOA expriment un besoin de conseils sur les ouvrages les plus faciles à entretenir</w:t>
      </w:r>
      <w:r w:rsidR="00533FAC">
        <w:t>.</w:t>
      </w:r>
    </w:p>
    <w:p w14:paraId="5A12F063" w14:textId="77777777" w:rsidR="005902AA" w:rsidRPr="005902AA" w:rsidRDefault="005902AA" w:rsidP="005902AA">
      <w:pPr>
        <w:jc w:val="both"/>
        <w:rPr>
          <w:b/>
          <w:bCs/>
        </w:rPr>
      </w:pPr>
      <w:r w:rsidRPr="005902AA">
        <w:rPr>
          <w:b/>
          <w:bCs/>
        </w:rPr>
        <w:t>2. Un déséquilibre budgétaire structurel entre création d’ouvrages et entretien</w:t>
      </w:r>
    </w:p>
    <w:p w14:paraId="239CF8E8" w14:textId="77777777" w:rsidR="005902AA" w:rsidRDefault="005902AA" w:rsidP="005902AA">
      <w:pPr>
        <w:jc w:val="both"/>
      </w:pPr>
      <w:r>
        <w:t>C'est le fil rouge de la table thématique. Presque tous les participants pointent le déséquilibre structurel entre les crédits alloués à la création d'ouvrages (programmation) et ceux dédiés à l'entretien, ces derniers étant systématiquement plus limités, voire inexistants. Seule une minorité dispose de plusieurs lignes budgétaires distinctes, ce qui facilite la mobilisation de crédits en urgence. L’ensemble des participants souligne l’importance d’inscrire l’entretien dans la politique de gestion.</w:t>
      </w:r>
    </w:p>
    <w:p w14:paraId="5805A82F" w14:textId="4D507A28" w:rsidR="005902AA" w:rsidRPr="005902AA" w:rsidRDefault="005902AA" w:rsidP="005902AA">
      <w:pPr>
        <w:jc w:val="both"/>
        <w:rPr>
          <w:b/>
          <w:bCs/>
        </w:rPr>
      </w:pPr>
      <w:r w:rsidRPr="005902AA">
        <w:rPr>
          <w:b/>
          <w:bCs/>
        </w:rPr>
        <w:t>3. Un enjeu croissant de prolongation de la durée de vie des ouvrages</w:t>
      </w:r>
    </w:p>
    <w:p w14:paraId="06BD7E8E" w14:textId="34810D82" w:rsidR="005902AA" w:rsidRDefault="005902AA" w:rsidP="005902AA">
      <w:pPr>
        <w:jc w:val="both"/>
      </w:pPr>
      <w:r>
        <w:t xml:space="preserve">La prolongation de la durée de vie des ouvrages au-delà des 25 ans initialement prévus est aujourd’hui vue comme une nécessité. </w:t>
      </w:r>
      <w:r w:rsidR="000C5716">
        <w:t xml:space="preserve">Avancer </w:t>
      </w:r>
      <w:r w:rsidR="00913658">
        <w:t xml:space="preserve">collectivement </w:t>
      </w:r>
      <w:r w:rsidR="000C5716">
        <w:t>sur cet enjeu</w:t>
      </w:r>
      <w:r>
        <w:t xml:space="preserve"> implique entre autres ;</w:t>
      </w:r>
    </w:p>
    <w:p w14:paraId="386B2F66" w14:textId="77777777" w:rsidR="002E7EAA" w:rsidRDefault="00533FAC" w:rsidP="002E7EAA">
      <w:pPr>
        <w:pStyle w:val="Paragraphedeliste"/>
        <w:numPr>
          <w:ilvl w:val="0"/>
          <w:numId w:val="21"/>
        </w:numPr>
        <w:jc w:val="both"/>
      </w:pPr>
      <w:r>
        <w:t>De</w:t>
      </w:r>
      <w:r w:rsidR="005902AA">
        <w:t xml:space="preserve"> bien définir ce qu'est une pathologie (un écran chargé en pied n'en est pas une à proprement parler, contrairement à un écran perforé)</w:t>
      </w:r>
      <w:r>
        <w:t>,</w:t>
      </w:r>
    </w:p>
    <w:p w14:paraId="33CADC3F" w14:textId="516C0791" w:rsidR="005902AA" w:rsidRDefault="00533FAC" w:rsidP="002E7EAA">
      <w:pPr>
        <w:pStyle w:val="Paragraphedeliste"/>
        <w:numPr>
          <w:ilvl w:val="0"/>
          <w:numId w:val="21"/>
        </w:numPr>
        <w:jc w:val="both"/>
      </w:pPr>
      <w:r>
        <w:t>De</w:t>
      </w:r>
      <w:r w:rsidR="005902AA">
        <w:t xml:space="preserve"> disposer d'une liste de référence partagée des pathologies et autres problématiques rencontrées pour les différents types d’ouvrage (dont le chargement des écrans en pied</w:t>
      </w:r>
      <w:r>
        <w:t>),</w:t>
      </w:r>
    </w:p>
    <w:p w14:paraId="08702100" w14:textId="6C04A90E" w:rsidR="005902AA" w:rsidRDefault="00533FAC" w:rsidP="005902AA">
      <w:pPr>
        <w:pStyle w:val="Paragraphedeliste"/>
        <w:numPr>
          <w:ilvl w:val="0"/>
          <w:numId w:val="21"/>
        </w:numPr>
        <w:jc w:val="both"/>
      </w:pPr>
      <w:r>
        <w:t>De</w:t>
      </w:r>
      <w:r w:rsidR="005902AA">
        <w:t xml:space="preserve"> partager des éléments de traitement de ces pathologies et problématiques</w:t>
      </w:r>
      <w:r w:rsidR="002E7EAA">
        <w:t>.</w:t>
      </w:r>
    </w:p>
    <w:p w14:paraId="50AEB4BF" w14:textId="77777777" w:rsidR="005902AA" w:rsidRPr="001615D2" w:rsidRDefault="005902AA" w:rsidP="005902AA">
      <w:pPr>
        <w:jc w:val="both"/>
        <w:rPr>
          <w:b/>
          <w:bCs/>
        </w:rPr>
      </w:pPr>
      <w:r w:rsidRPr="001615D2">
        <w:rPr>
          <w:b/>
          <w:bCs/>
        </w:rPr>
        <w:t>4. Un besoin fort de mutualisation</w:t>
      </w:r>
    </w:p>
    <w:p w14:paraId="5958E29F" w14:textId="77777777" w:rsidR="005902AA" w:rsidRDefault="005902AA" w:rsidP="005902AA">
      <w:pPr>
        <w:jc w:val="both"/>
      </w:pPr>
      <w:r>
        <w:t xml:space="preserve">Les participants convergent vers deux besoins complémentaires : </w:t>
      </w:r>
    </w:p>
    <w:p w14:paraId="41FAC26E" w14:textId="3A15894F" w:rsidR="005902AA" w:rsidRDefault="00533FAC" w:rsidP="001615D2">
      <w:pPr>
        <w:pStyle w:val="Paragraphedeliste"/>
        <w:numPr>
          <w:ilvl w:val="0"/>
          <w:numId w:val="21"/>
        </w:numPr>
        <w:jc w:val="both"/>
      </w:pPr>
      <w:r>
        <w:t>Partager</w:t>
      </w:r>
      <w:r w:rsidR="005902AA">
        <w:t xml:space="preserve"> des critères communs pour évaluer l'état des ouvrages, </w:t>
      </w:r>
    </w:p>
    <w:p w14:paraId="4C01D98A" w14:textId="5AC4698A" w:rsidR="005902AA" w:rsidRDefault="00533FAC" w:rsidP="001615D2">
      <w:pPr>
        <w:pStyle w:val="Paragraphedeliste"/>
        <w:numPr>
          <w:ilvl w:val="0"/>
          <w:numId w:val="21"/>
        </w:numPr>
        <w:jc w:val="both"/>
      </w:pPr>
      <w:r>
        <w:t>Mutualiser</w:t>
      </w:r>
      <w:r w:rsidR="005902AA">
        <w:t xml:space="preserve"> les outils (logiciels AREO, OASIS…), dont les développements se multiplient en parallèle dans différents services sans coordination. </w:t>
      </w:r>
    </w:p>
    <w:p w14:paraId="54977715" w14:textId="435359DD" w:rsidR="005902AA" w:rsidRDefault="005902AA" w:rsidP="005902AA">
      <w:pPr>
        <w:jc w:val="both"/>
      </w:pPr>
      <w:r>
        <w:t xml:space="preserve">En résumé, cette table ronde a mis en évidence une maturité croissante dans la prise en compte de l'entretien des ouvrages, mais aussi des disparités importantes entre acteurs en matière de budget, d'outils et de méthodes. </w:t>
      </w:r>
      <w:r w:rsidR="001615D2">
        <w:t>D</w:t>
      </w:r>
      <w:r>
        <w:t xml:space="preserve">es marges de progrès </w:t>
      </w:r>
      <w:r w:rsidR="001615D2">
        <w:t xml:space="preserve">ont été </w:t>
      </w:r>
      <w:r>
        <w:t>identifiées</w:t>
      </w:r>
      <w:r w:rsidR="001615D2">
        <w:t xml:space="preserve"> </w:t>
      </w:r>
      <w:r>
        <w:t>: mieux définir les pathologies, rééquilibrer les budgets en faveur de l'entretien et mutualiser méthodes et outils pour éviter de réinventer la roue dans chaque service. Ce besoin de mutualisation — des pratiques, des critères et des logiciels — apparaît comme une piste d'amélioration collective prépondérante.</w:t>
      </w:r>
    </w:p>
    <w:p w14:paraId="0C318584" w14:textId="0AE70954" w:rsidR="00457D6C" w:rsidRPr="00457D6C" w:rsidRDefault="007440C1" w:rsidP="00457D6C">
      <w:pPr>
        <w:jc w:val="both"/>
      </w:pPr>
      <w:r w:rsidRPr="00DC6A6E">
        <w:t>En conclusion des échanges, S</w:t>
      </w:r>
      <w:r w:rsidR="00576A4D">
        <w:t xml:space="preserve">téphane </w:t>
      </w:r>
      <w:r w:rsidRPr="00DC6A6E">
        <w:t>L</w:t>
      </w:r>
      <w:r w:rsidR="00576A4D">
        <w:t>AMBERT</w:t>
      </w:r>
      <w:r w:rsidRPr="00DC6A6E">
        <w:t xml:space="preserve"> indique qu’il formalisera le REX et le fera circuler au sein du réseau </w:t>
      </w:r>
      <w:r>
        <w:t xml:space="preserve">des </w:t>
      </w:r>
      <w:r w:rsidRPr="00DC6A6E">
        <w:t>gestionnaires pour recueillir leurs retours. Il développera également certains cas remontés par les gestionnaires.</w:t>
      </w:r>
    </w:p>
    <w:p w14:paraId="38A2DD55" w14:textId="77777777" w:rsidR="00D90961" w:rsidRPr="003225FC" w:rsidRDefault="00D90961" w:rsidP="00CF1E94">
      <w:pPr>
        <w:pStyle w:val="Paragraphedeliste"/>
        <w:ind w:left="1788"/>
        <w:jc w:val="both"/>
      </w:pPr>
    </w:p>
    <w:p w14:paraId="144703D2" w14:textId="39B20139" w:rsidR="004A036E" w:rsidRDefault="00687D79" w:rsidP="00CB71F6">
      <w:pPr>
        <w:pStyle w:val="Paragraphedeliste"/>
        <w:numPr>
          <w:ilvl w:val="0"/>
          <w:numId w:val="8"/>
        </w:numPr>
        <w:spacing w:before="360"/>
        <w:ind w:left="714" w:hanging="357"/>
        <w:contextualSpacing w:val="0"/>
        <w:jc w:val="both"/>
        <w:rPr>
          <w:rFonts w:eastAsia="Arial"/>
          <w:color w:val="365F91"/>
          <w:sz w:val="36"/>
          <w:szCs w:val="36"/>
        </w:rPr>
      </w:pPr>
      <w:r w:rsidRPr="00687D79">
        <w:rPr>
          <w:rFonts w:eastAsia="Arial"/>
          <w:color w:val="365F91"/>
          <w:sz w:val="36"/>
          <w:szCs w:val="36"/>
        </w:rPr>
        <w:t>Action ancrages : résultats des campagnes d’essai et valorisation des résultats</w:t>
      </w:r>
      <w:r>
        <w:rPr>
          <w:rFonts w:eastAsia="Arial"/>
          <w:color w:val="365F91"/>
          <w:sz w:val="36"/>
          <w:szCs w:val="36"/>
        </w:rPr>
        <w:t xml:space="preserve"> (P. Robit, NGE et M. Verdet, CAN)</w:t>
      </w:r>
    </w:p>
    <w:p w14:paraId="1B95F03B" w14:textId="202C9752" w:rsidR="00FA590C" w:rsidRDefault="00FA590C" w:rsidP="00FA590C">
      <w:pPr>
        <w:jc w:val="center"/>
      </w:pPr>
      <w:r w:rsidRPr="00476F15">
        <w:rPr>
          <w:rFonts w:eastAsia="Arial"/>
          <w:i/>
          <w:iCs/>
          <w:color w:val="365F91"/>
          <w:sz w:val="28"/>
          <w:szCs w:val="28"/>
        </w:rPr>
        <w:lastRenderedPageBreak/>
        <w:t xml:space="preserve">voir </w:t>
      </w:r>
      <w:hyperlink r:id="rId38" w:history="1">
        <w:r w:rsidRPr="00FA590C">
          <w:rPr>
            <w:rStyle w:val="Lienhypertexte"/>
            <w:rFonts w:eastAsia="Arial"/>
            <w:i/>
            <w:iCs/>
            <w:sz w:val="28"/>
            <w:szCs w:val="28"/>
          </w:rPr>
          <w:t>diaporama</w:t>
        </w:r>
      </w:hyperlink>
    </w:p>
    <w:p w14:paraId="344CB3E6" w14:textId="59251323" w:rsidR="00942E35" w:rsidRDefault="00942E35" w:rsidP="007E7D38">
      <w:pPr>
        <w:jc w:val="both"/>
      </w:pPr>
      <w:r>
        <w:t xml:space="preserve">Présentation des actions menées dans le cadre de l’Axe Ouvrages du projet national (Action </w:t>
      </w:r>
      <w:r w:rsidRPr="001356B6">
        <w:rPr>
          <w:i/>
          <w:iCs/>
        </w:rPr>
        <w:t>Ancrages</w:t>
      </w:r>
      <w:r>
        <w:t>)</w:t>
      </w:r>
    </w:p>
    <w:p w14:paraId="3C802A5E" w14:textId="671F3BF9" w:rsidR="007E7D38" w:rsidRPr="007E7D38" w:rsidRDefault="007E7D38" w:rsidP="007E7D38">
      <w:pPr>
        <w:jc w:val="both"/>
      </w:pPr>
      <w:r w:rsidRPr="007E7D38">
        <w:t>La problématique porte sur l’origine des défaillances : soit un mauvais comportement des ancrages, soit des matériaux trop sollicités. Avec l’évolution des Eurocodes, la nomenclature et les règles de dimensionnement ont changé, rendant difficile l’application des normes actuelles, notamment car les ancrages travaillent davantage en flexion qu’en cisaillement.</w:t>
      </w:r>
    </w:p>
    <w:p w14:paraId="1BE63D74" w14:textId="0D946311" w:rsidR="007E7D38" w:rsidRPr="007E7D38" w:rsidRDefault="007E7D38" w:rsidP="007E7D38">
      <w:pPr>
        <w:jc w:val="both"/>
      </w:pPr>
      <w:r w:rsidRPr="007E7D38">
        <w:t>Une campagne expérimentale a été menée avec des essais sur différents types d’armatures (barres pleines, autoforantes, câbles et prototypes souples ancrés plus profondément), testées dans des terrains meubles et rocheux à l’aide d’un banc d’essai spécifique. Le protocole, inspiré d</w:t>
      </w:r>
      <w:r w:rsidR="00317D3B">
        <w:t xml:space="preserve">e la </w:t>
      </w:r>
      <w:r w:rsidRPr="007E7D38">
        <w:t>norme NF</w:t>
      </w:r>
      <w:r w:rsidR="00317D3B">
        <w:t xml:space="preserve"> </w:t>
      </w:r>
      <w:r w:rsidR="00317D3B" w:rsidRPr="00317D3B">
        <w:t>EN 14490</w:t>
      </w:r>
      <w:r w:rsidRPr="007E7D38">
        <w:t>, consiste à tester les éléments jusqu’à rupture afin d’identifier clairement les modes de défaillance.</w:t>
      </w:r>
    </w:p>
    <w:p w14:paraId="6AD054CB" w14:textId="2B3C780C" w:rsidR="007E7D38" w:rsidRPr="007E7D38" w:rsidRDefault="007E7D38" w:rsidP="007E7D38">
      <w:pPr>
        <w:jc w:val="both"/>
      </w:pPr>
      <w:r w:rsidRPr="007E7D38">
        <w:t>Les résultats ont permis de constituer une base de données accessible</w:t>
      </w:r>
      <w:r>
        <w:t>s</w:t>
      </w:r>
      <w:r w:rsidRPr="007E7D38">
        <w:t>, mettant en évidence les limites réelles en traction (sauf pour les câbles) et en cisaillement. Il en ressort notamment que les armatures autoforantes ne sont pas adaptées aux écrans pare-pierres</w:t>
      </w:r>
      <w:r w:rsidR="004A65C8">
        <w:t xml:space="preserve"> ou pare-avalanches</w:t>
      </w:r>
      <w:r w:rsidRPr="007E7D38">
        <w:t xml:space="preserve">, car </w:t>
      </w:r>
      <w:r w:rsidR="004A65C8">
        <w:t>leur comportement est inférieur en cisaillement qu’en traction</w:t>
      </w:r>
      <w:r w:rsidRPr="007E7D38">
        <w:t>.</w:t>
      </w:r>
    </w:p>
    <w:p w14:paraId="2EE50CBE" w14:textId="29AD4BA5" w:rsidR="009F2AF5" w:rsidRDefault="007E7D38" w:rsidP="009F2AF5">
      <w:pPr>
        <w:jc w:val="both"/>
      </w:pPr>
      <w:r w:rsidRPr="007E7D38">
        <w:t>Enfin, des essais à long terme ont été réalisés pour étudier la microfissuration et la corrosion, avec exposition à un environnement salin et comparaison avec des barres de référence sous charge, afin d’évaluer leur durabilité.</w:t>
      </w:r>
    </w:p>
    <w:p w14:paraId="0E773C7C" w14:textId="77777777" w:rsidR="00A720D5" w:rsidRDefault="00A720D5" w:rsidP="00A720D5">
      <w:pPr>
        <w:jc w:val="both"/>
        <w:rPr>
          <w:sz w:val="24"/>
          <w:szCs w:val="24"/>
        </w:rPr>
      </w:pPr>
      <w:r w:rsidRPr="00D40E22">
        <w:rPr>
          <w:b/>
          <w:bCs/>
          <w:sz w:val="24"/>
          <w:szCs w:val="24"/>
          <w:u w:val="single"/>
        </w:rPr>
        <w:t>Discussions / échanges</w:t>
      </w:r>
      <w:r w:rsidRPr="00D40E22">
        <w:rPr>
          <w:sz w:val="24"/>
          <w:szCs w:val="24"/>
        </w:rPr>
        <w:t xml:space="preserve"> (</w:t>
      </w:r>
      <w:r>
        <w:rPr>
          <w:sz w:val="24"/>
          <w:szCs w:val="24"/>
        </w:rPr>
        <w:sym w:font="Symbol" w:char="F0DE"/>
      </w:r>
      <w:r w:rsidRPr="00D40E22">
        <w:rPr>
          <w:sz w:val="24"/>
          <w:szCs w:val="24"/>
        </w:rPr>
        <w:t xml:space="preserve"> indique une réponse d</w:t>
      </w:r>
      <w:r>
        <w:rPr>
          <w:sz w:val="24"/>
          <w:szCs w:val="24"/>
        </w:rPr>
        <w:t xml:space="preserve">es </w:t>
      </w:r>
      <w:r w:rsidRPr="00D40E22">
        <w:rPr>
          <w:sz w:val="24"/>
          <w:szCs w:val="24"/>
        </w:rPr>
        <w:t>intervenant</w:t>
      </w:r>
      <w:r>
        <w:rPr>
          <w:sz w:val="24"/>
          <w:szCs w:val="24"/>
        </w:rPr>
        <w:t>s</w:t>
      </w:r>
      <w:r w:rsidRPr="00D40E22">
        <w:rPr>
          <w:sz w:val="24"/>
          <w:szCs w:val="24"/>
        </w:rPr>
        <w:t>) :</w:t>
      </w:r>
    </w:p>
    <w:p w14:paraId="281C73D3" w14:textId="7BF93D1D" w:rsidR="00322759" w:rsidRPr="002E7EAA" w:rsidRDefault="00E87CDB" w:rsidP="002E7EAA">
      <w:pPr>
        <w:pStyle w:val="Paragraphedeliste"/>
        <w:numPr>
          <w:ilvl w:val="0"/>
          <w:numId w:val="22"/>
        </w:numPr>
        <w:jc w:val="both"/>
        <w:rPr>
          <w:rFonts w:eastAsia="Arial"/>
          <w:color w:val="auto"/>
        </w:rPr>
      </w:pPr>
      <w:r>
        <w:rPr>
          <w:rFonts w:eastAsia="Arial"/>
          <w:color w:val="auto"/>
        </w:rPr>
        <w:t>CD83 : Est-ce que ça ne dépend pas du terrain pour les autoforants ?</w:t>
      </w:r>
      <w:r w:rsidR="004A65C8">
        <w:rPr>
          <w:rFonts w:eastAsia="Arial"/>
          <w:color w:val="auto"/>
        </w:rPr>
        <w:t xml:space="preserve"> Les entreprises nous disent qu’il n’y a pas d’autres possibilités dans les sols meubles.</w:t>
      </w:r>
      <w:r w:rsidR="002E7EAA">
        <w:rPr>
          <w:rFonts w:eastAsia="Arial"/>
          <w:color w:val="auto"/>
        </w:rPr>
        <w:br/>
      </w:r>
      <w:r w:rsidR="00317D3B" w:rsidRPr="00317D3B">
        <w:rPr>
          <w:rFonts w:eastAsia="Arial"/>
          <w:color w:val="auto"/>
        </w:rPr>
        <w:sym w:font="Wingdings" w:char="F0E0"/>
      </w:r>
      <w:r w:rsidR="00317D3B">
        <w:rPr>
          <w:rFonts w:eastAsia="Arial"/>
          <w:color w:val="auto"/>
        </w:rPr>
        <w:t xml:space="preserve"> </w:t>
      </w:r>
      <w:r w:rsidR="00317D3B">
        <w:rPr>
          <w:rFonts w:eastAsia="Arial"/>
          <w:i/>
          <w:iCs/>
          <w:color w:val="auto"/>
        </w:rPr>
        <w:t xml:space="preserve">PR : </w:t>
      </w:r>
      <w:r w:rsidR="004A65C8" w:rsidRPr="002E7EAA">
        <w:rPr>
          <w:rFonts w:eastAsia="Arial"/>
          <w:i/>
          <w:iCs/>
          <w:color w:val="auto"/>
        </w:rPr>
        <w:t>Cette réponse traduit le manque de compétences en foration de l’entreprise. Il est tout à fait possible d’ancrer une barre pleine dans un sol meuble, cela nécessite un tubage préalable.</w:t>
      </w:r>
      <w:r w:rsidR="00317D3B">
        <w:rPr>
          <w:rFonts w:eastAsia="Arial"/>
          <w:i/>
          <w:iCs/>
          <w:color w:val="auto"/>
        </w:rPr>
        <w:t xml:space="preserve"> A noter que le coût sera forcément plus élevé.</w:t>
      </w:r>
    </w:p>
    <w:p w14:paraId="39E49D24" w14:textId="3340A48E" w:rsidR="004A65C8" w:rsidRPr="002E7EAA" w:rsidRDefault="004A65C8" w:rsidP="00282895">
      <w:pPr>
        <w:pStyle w:val="Paragraphedeliste"/>
        <w:numPr>
          <w:ilvl w:val="0"/>
          <w:numId w:val="22"/>
        </w:numPr>
        <w:jc w:val="both"/>
        <w:rPr>
          <w:rFonts w:eastAsia="Arial"/>
          <w:i/>
          <w:iCs/>
          <w:color w:val="auto"/>
        </w:rPr>
      </w:pPr>
      <w:r>
        <w:rPr>
          <w:rFonts w:eastAsia="Arial"/>
          <w:color w:val="auto"/>
        </w:rPr>
        <w:t>Des analyses microscopiques seront-elles menées après la rupture des barres testées ?</w:t>
      </w:r>
    </w:p>
    <w:p w14:paraId="73A36CAC" w14:textId="7FBBDA66" w:rsidR="00282895" w:rsidRPr="002E7EAA" w:rsidRDefault="004A65C8" w:rsidP="002E7EAA">
      <w:pPr>
        <w:pStyle w:val="Paragraphedeliste"/>
        <w:numPr>
          <w:ilvl w:val="1"/>
          <w:numId w:val="22"/>
        </w:numPr>
        <w:jc w:val="both"/>
        <w:rPr>
          <w:rFonts w:eastAsia="Arial"/>
          <w:i/>
          <w:iCs/>
          <w:color w:val="auto"/>
        </w:rPr>
      </w:pPr>
      <w:r w:rsidRPr="002E7EAA">
        <w:rPr>
          <w:rFonts w:eastAsia="Arial"/>
          <w:i/>
          <w:iCs/>
          <w:color w:val="auto"/>
        </w:rPr>
        <w:t>Il faudrait un financement spécifique car non prévu dans C2ROP2.</w:t>
      </w:r>
      <w:r>
        <w:rPr>
          <w:rFonts w:eastAsia="Arial"/>
          <w:color w:val="auto"/>
        </w:rPr>
        <w:t xml:space="preserve"> </w:t>
      </w:r>
      <w:r w:rsidR="00282895" w:rsidRPr="002E7EAA">
        <w:rPr>
          <w:rFonts w:eastAsia="Arial"/>
          <w:i/>
          <w:iCs/>
          <w:color w:val="auto"/>
        </w:rPr>
        <w:t>Pour aller plus loin au-delà de C2ROP2, il faudrait que des entreprises s’engagent, en travaillant collectivement et pas pour leur propre compte.</w:t>
      </w:r>
    </w:p>
    <w:p w14:paraId="7F4AF7B4" w14:textId="5CE989C0" w:rsidR="00604BC4" w:rsidRDefault="0085312A" w:rsidP="00CB71F6">
      <w:pPr>
        <w:pStyle w:val="Paragraphedeliste"/>
        <w:numPr>
          <w:ilvl w:val="0"/>
          <w:numId w:val="8"/>
        </w:numPr>
        <w:spacing w:before="360"/>
        <w:ind w:left="714" w:hanging="357"/>
        <w:contextualSpacing w:val="0"/>
        <w:jc w:val="both"/>
        <w:rPr>
          <w:rFonts w:eastAsia="Arial"/>
          <w:color w:val="365F91"/>
          <w:sz w:val="36"/>
          <w:szCs w:val="36"/>
        </w:rPr>
      </w:pPr>
      <w:r>
        <w:rPr>
          <w:rFonts w:eastAsia="Arial"/>
          <w:color w:val="365F91"/>
          <w:sz w:val="36"/>
          <w:szCs w:val="36"/>
        </w:rPr>
        <w:t>Quelles suites pour le réseau MOA après la fin de C2ROP2 ?</w:t>
      </w:r>
    </w:p>
    <w:p w14:paraId="2CB7FB6A" w14:textId="09A80F14" w:rsidR="00FA590C" w:rsidRDefault="00FA590C" w:rsidP="00FA590C">
      <w:pPr>
        <w:jc w:val="center"/>
      </w:pPr>
      <w:r w:rsidRPr="00476F15">
        <w:rPr>
          <w:rFonts w:eastAsia="Arial"/>
          <w:i/>
          <w:iCs/>
          <w:color w:val="365F91"/>
          <w:sz w:val="28"/>
          <w:szCs w:val="28"/>
        </w:rPr>
        <w:t xml:space="preserve">voir </w:t>
      </w:r>
      <w:hyperlink r:id="rId39" w:history="1">
        <w:r w:rsidRPr="00FA590C">
          <w:rPr>
            <w:rStyle w:val="Lienhypertexte"/>
            <w:rFonts w:eastAsia="Arial"/>
            <w:i/>
            <w:iCs/>
            <w:sz w:val="28"/>
            <w:szCs w:val="28"/>
          </w:rPr>
          <w:t>diaporama</w:t>
        </w:r>
      </w:hyperlink>
    </w:p>
    <w:p w14:paraId="428C85B0" w14:textId="2FA90E62" w:rsidR="00687D79" w:rsidRPr="008D413B" w:rsidRDefault="008D413B" w:rsidP="00687D79">
      <w:pPr>
        <w:rPr>
          <w:b/>
          <w:bCs/>
          <w:u w:val="single"/>
        </w:rPr>
      </w:pPr>
      <w:r w:rsidRPr="008D413B">
        <w:rPr>
          <w:b/>
          <w:bCs/>
          <w:u w:val="single"/>
        </w:rPr>
        <w:t>Organisation de la prochaine rencontre</w:t>
      </w:r>
      <w:r w:rsidR="00CC66B8">
        <w:rPr>
          <w:b/>
          <w:bCs/>
          <w:u w:val="single"/>
        </w:rPr>
        <w:t>, qui serait plutôt sur un format 2 jours avec visite de terrain</w:t>
      </w:r>
      <w:r w:rsidRPr="008D413B">
        <w:rPr>
          <w:b/>
          <w:bCs/>
          <w:u w:val="single"/>
        </w:rPr>
        <w:t> :</w:t>
      </w:r>
    </w:p>
    <w:p w14:paraId="142DB56F" w14:textId="09593D14" w:rsidR="00CC66B8" w:rsidRPr="001356B6" w:rsidRDefault="002E0F8A" w:rsidP="00687D79">
      <w:pPr>
        <w:rPr>
          <w:u w:val="single"/>
        </w:rPr>
      </w:pPr>
      <w:r w:rsidRPr="001356B6">
        <w:rPr>
          <w:u w:val="single"/>
        </w:rPr>
        <w:t>Lieu</w:t>
      </w:r>
      <w:r w:rsidR="008D413B" w:rsidRPr="001356B6">
        <w:rPr>
          <w:u w:val="single"/>
        </w:rPr>
        <w:t xml:space="preserve"> </w:t>
      </w:r>
    </w:p>
    <w:p w14:paraId="3A4FEEDB" w14:textId="46647FC1" w:rsidR="00CC66B8" w:rsidRDefault="00CC66B8" w:rsidP="002E7EAA">
      <w:pPr>
        <w:jc w:val="both"/>
      </w:pPr>
      <w:r>
        <w:t>Les pilotes PARN et Cerema sollicitent les MOA présents pour accueillir cette rencontre</w:t>
      </w:r>
      <w:r w:rsidR="00322759">
        <w:t xml:space="preserve"> et </w:t>
      </w:r>
      <w:r>
        <w:t xml:space="preserve">en particulier se charger de la visite de terrain ; les pilotes s’occupent </w:t>
      </w:r>
      <w:r w:rsidR="001356B6">
        <w:t>des aspects logistiques</w:t>
      </w:r>
      <w:r w:rsidR="00322759">
        <w:t xml:space="preserve"> (salle de travail, hébergement, restauration)</w:t>
      </w:r>
      <w:r>
        <w:t xml:space="preserve">, avec l’appui </w:t>
      </w:r>
      <w:r w:rsidR="00322759">
        <w:t xml:space="preserve">du </w:t>
      </w:r>
      <w:r>
        <w:t xml:space="preserve">MOA invitant. Propositions recueillies : </w:t>
      </w:r>
    </w:p>
    <w:p w14:paraId="09FA51B1" w14:textId="026B075C" w:rsidR="00CC66B8" w:rsidRDefault="00D15FC7" w:rsidP="002E7EAA">
      <w:pPr>
        <w:pStyle w:val="Paragraphedeliste"/>
        <w:numPr>
          <w:ilvl w:val="0"/>
          <w:numId w:val="21"/>
        </w:numPr>
        <w:jc w:val="both"/>
      </w:pPr>
      <w:r>
        <w:t>Secteur</w:t>
      </w:r>
      <w:r w:rsidR="00CC66B8">
        <w:t xml:space="preserve"> de </w:t>
      </w:r>
      <w:r w:rsidR="008D413B">
        <w:t>Briançon (DIR Med/Cerema)</w:t>
      </w:r>
      <w:r w:rsidR="00CC66B8">
        <w:t> : chantier en cours en principe à l’automne</w:t>
      </w:r>
    </w:p>
    <w:p w14:paraId="63A55746" w14:textId="38C7DB98" w:rsidR="008D413B" w:rsidRDefault="00D15FC7" w:rsidP="002E7EAA">
      <w:pPr>
        <w:pStyle w:val="Paragraphedeliste"/>
        <w:numPr>
          <w:ilvl w:val="0"/>
          <w:numId w:val="21"/>
        </w:numPr>
        <w:jc w:val="both"/>
      </w:pPr>
      <w:r>
        <w:t>Pyrénées</w:t>
      </w:r>
      <w:r w:rsidR="008D413B">
        <w:t xml:space="preserve"> Orientales </w:t>
      </w:r>
      <w:r w:rsidR="00CC66B8">
        <w:t>(CD66) : plusieurs sites intéressants</w:t>
      </w:r>
    </w:p>
    <w:p w14:paraId="0EF942F2" w14:textId="00502C61" w:rsidR="00CC66B8" w:rsidRDefault="00CC66B8" w:rsidP="002E7EAA">
      <w:pPr>
        <w:pStyle w:val="Paragraphedeliste"/>
        <w:numPr>
          <w:ilvl w:val="0"/>
          <w:numId w:val="21"/>
        </w:numPr>
        <w:jc w:val="both"/>
      </w:pPr>
      <w:r>
        <w:t>Aude (CD11) : peut-être un bon compromis géographique ; possibilité de co-organiser CD66-CD11 ?</w:t>
      </w:r>
    </w:p>
    <w:p w14:paraId="38A23DC4" w14:textId="2D7B12BD" w:rsidR="00CC66B8" w:rsidRDefault="00CC66B8" w:rsidP="002E7EAA">
      <w:pPr>
        <w:pStyle w:val="Paragraphedeliste"/>
        <w:numPr>
          <w:ilvl w:val="0"/>
          <w:numId w:val="35"/>
        </w:numPr>
        <w:jc w:val="both"/>
      </w:pPr>
      <w:r>
        <w:t xml:space="preserve">Les pilotes </w:t>
      </w:r>
      <w:r w:rsidR="00322759">
        <w:t xml:space="preserve">reviendront très prochainement </w:t>
      </w:r>
      <w:r>
        <w:t>vers les MOA pour affiner les propositions et faire un choix.</w:t>
      </w:r>
    </w:p>
    <w:p w14:paraId="7E03E5FA" w14:textId="161304BE" w:rsidR="002E0F8A" w:rsidRPr="002E7EAA" w:rsidRDefault="002E0F8A" w:rsidP="002E7EAA">
      <w:pPr>
        <w:jc w:val="both"/>
        <w:rPr>
          <w:u w:val="single"/>
        </w:rPr>
      </w:pPr>
      <w:r w:rsidRPr="002E7EAA">
        <w:rPr>
          <w:u w:val="single"/>
        </w:rPr>
        <w:t>Thème</w:t>
      </w:r>
      <w:r w:rsidR="00322759" w:rsidRPr="002E7EAA">
        <w:rPr>
          <w:u w:val="single"/>
        </w:rPr>
        <w:t>s proposés</w:t>
      </w:r>
    </w:p>
    <w:p w14:paraId="44818427" w14:textId="663CF869" w:rsidR="007E0EF0" w:rsidRDefault="008D413B" w:rsidP="002E7EAA">
      <w:pPr>
        <w:pStyle w:val="Paragraphedeliste"/>
        <w:numPr>
          <w:ilvl w:val="0"/>
          <w:numId w:val="36"/>
        </w:numPr>
        <w:jc w:val="both"/>
      </w:pPr>
      <w:r>
        <w:lastRenderedPageBreak/>
        <w:t xml:space="preserve"> </w:t>
      </w:r>
      <w:r w:rsidR="00D15FC7">
        <w:t xml:space="preserve">La </w:t>
      </w:r>
      <w:r w:rsidR="007E0EF0">
        <w:t xml:space="preserve">métropole de Grenoble </w:t>
      </w:r>
      <w:r w:rsidR="001B57E2">
        <w:t xml:space="preserve">(Mission Risque, coordonnée avec Service Ouvrages) </w:t>
      </w:r>
      <w:r w:rsidR="007E0EF0">
        <w:t xml:space="preserve">propose de présenter ses travaux en cours sur les diagnostics de </w:t>
      </w:r>
      <w:r>
        <w:t>vulnérabilité</w:t>
      </w:r>
      <w:r w:rsidR="007E0EF0">
        <w:t xml:space="preserve"> des réseaux à l’échelle territoriale</w:t>
      </w:r>
      <w:r w:rsidR="00322759">
        <w:t xml:space="preserve">, qui </w:t>
      </w:r>
      <w:r w:rsidR="00D13677">
        <w:t>pourrai</w:t>
      </w:r>
      <w:r w:rsidR="00322759">
        <w:t>en</w:t>
      </w:r>
      <w:r w:rsidR="00D13677">
        <w:t xml:space="preserve">t être </w:t>
      </w:r>
      <w:r w:rsidR="00322759">
        <w:t xml:space="preserve">complétés </w:t>
      </w:r>
      <w:r w:rsidR="00D13677">
        <w:t xml:space="preserve">par des présentations sur le même thème du </w:t>
      </w:r>
      <w:r w:rsidR="00F13B38">
        <w:t>S</w:t>
      </w:r>
      <w:r w:rsidR="00D13677">
        <w:t xml:space="preserve">ervice </w:t>
      </w:r>
      <w:r w:rsidR="00F13B38">
        <w:t xml:space="preserve">public de </w:t>
      </w:r>
      <w:r w:rsidR="00D13677">
        <w:t>Wallonie</w:t>
      </w:r>
      <w:r w:rsidR="00F13B38">
        <w:t xml:space="preserve"> (prestation réalisée récemment) et du Cerema (étude en cours sur la Région PACA).</w:t>
      </w:r>
    </w:p>
    <w:p w14:paraId="21C36A66" w14:textId="0436ECA9" w:rsidR="007E0EF0" w:rsidRDefault="001B57E2" w:rsidP="002E7EAA">
      <w:pPr>
        <w:pStyle w:val="Paragraphedeliste"/>
        <w:numPr>
          <w:ilvl w:val="0"/>
          <w:numId w:val="36"/>
        </w:numPr>
        <w:jc w:val="both"/>
      </w:pPr>
      <w:r>
        <w:t>Proposition DIR</w:t>
      </w:r>
      <w:r w:rsidR="002E7EAA">
        <w:t xml:space="preserve"> </w:t>
      </w:r>
      <w:r>
        <w:t>Med autour de la</w:t>
      </w:r>
      <w:r w:rsidR="001356B6">
        <w:t xml:space="preserve"> </w:t>
      </w:r>
      <w:r w:rsidR="008D413B">
        <w:t>capitalisation/homogénéisation des bases de données</w:t>
      </w:r>
      <w:r w:rsidR="00395256">
        <w:t>, y</w:t>
      </w:r>
      <w:r w:rsidR="00D15FC7">
        <w:t xml:space="preserve"> </w:t>
      </w:r>
      <w:r w:rsidR="00395256">
        <w:t>compris études réalisées</w:t>
      </w:r>
      <w:r>
        <w:t xml:space="preserve"> ; il y a déjà eu des rencontres sur ce sujet dans </w:t>
      </w:r>
      <w:r w:rsidR="001356B6">
        <w:t>C2ROP1</w:t>
      </w:r>
      <w:r>
        <w:t>, mais une réactualisation peut-être pertinente</w:t>
      </w:r>
      <w:r w:rsidR="002E7EAA">
        <w:t>.</w:t>
      </w:r>
      <w:r>
        <w:t xml:space="preserve"> </w:t>
      </w:r>
    </w:p>
    <w:p w14:paraId="73F5E58D" w14:textId="64F2428C" w:rsidR="008D413B" w:rsidRDefault="00395256" w:rsidP="002E7EAA">
      <w:pPr>
        <w:pStyle w:val="Paragraphedeliste"/>
        <w:numPr>
          <w:ilvl w:val="0"/>
          <w:numId w:val="36"/>
        </w:numPr>
        <w:jc w:val="both"/>
      </w:pPr>
      <w:r>
        <w:t>Gestion du parc d’</w:t>
      </w:r>
      <w:r w:rsidR="008D413B">
        <w:t>ouvrages</w:t>
      </w:r>
      <w:r>
        <w:t xml:space="preserve"> de protection :</w:t>
      </w:r>
      <w:r w:rsidR="008D413B">
        <w:t xml:space="preserve"> pathologies, </w:t>
      </w:r>
      <w:r>
        <w:t xml:space="preserve">sécurisation des </w:t>
      </w:r>
      <w:r w:rsidR="008D413B">
        <w:t>accès</w:t>
      </w:r>
      <w:r>
        <w:t>, entretien et</w:t>
      </w:r>
      <w:r w:rsidR="008D413B">
        <w:t xml:space="preserve"> maintenance des ouvrages…</w:t>
      </w:r>
    </w:p>
    <w:p w14:paraId="603BCC6A" w14:textId="77777777" w:rsidR="00B96323" w:rsidRDefault="00B96323" w:rsidP="002E7EAA">
      <w:pPr>
        <w:pStyle w:val="Paragraphedeliste"/>
        <w:jc w:val="both"/>
      </w:pPr>
    </w:p>
    <w:p w14:paraId="37A67BF2" w14:textId="0125A228" w:rsidR="00DC0A47" w:rsidRDefault="00DC0A47" w:rsidP="002E7EAA">
      <w:pPr>
        <w:pStyle w:val="Paragraphedeliste"/>
        <w:numPr>
          <w:ilvl w:val="0"/>
          <w:numId w:val="37"/>
        </w:numPr>
        <w:jc w:val="both"/>
      </w:pPr>
      <w:r>
        <w:t>Les pilotes feront une proposition</w:t>
      </w:r>
      <w:r w:rsidR="00B96323">
        <w:t xml:space="preserve"> étayée</w:t>
      </w:r>
      <w:r>
        <w:t>.</w:t>
      </w:r>
    </w:p>
    <w:p w14:paraId="20E6EE79" w14:textId="0D9D4F45" w:rsidR="008D413B" w:rsidRPr="008D413B" w:rsidRDefault="00120995" w:rsidP="002E7EAA">
      <w:pPr>
        <w:jc w:val="both"/>
        <w:rPr>
          <w:b/>
          <w:bCs/>
          <w:u w:val="single"/>
        </w:rPr>
      </w:pPr>
      <w:r>
        <w:rPr>
          <w:b/>
          <w:bCs/>
          <w:u w:val="single"/>
        </w:rPr>
        <w:t xml:space="preserve"> </w:t>
      </w:r>
      <w:r w:rsidR="00CA5B4D">
        <w:rPr>
          <w:b/>
          <w:bCs/>
          <w:u w:val="single"/>
        </w:rPr>
        <w:t>P</w:t>
      </w:r>
      <w:r w:rsidR="008D413B" w:rsidRPr="008D413B">
        <w:rPr>
          <w:b/>
          <w:bCs/>
          <w:u w:val="single"/>
        </w:rPr>
        <w:t>erspectives post-C2ROP2 :</w:t>
      </w:r>
      <w:r w:rsidR="00CA5B4D">
        <w:rPr>
          <w:b/>
          <w:bCs/>
          <w:u w:val="single"/>
        </w:rPr>
        <w:t xml:space="preserve"> p</w:t>
      </w:r>
      <w:r w:rsidR="00CA5B4D" w:rsidRPr="00CA5B4D">
        <w:rPr>
          <w:b/>
          <w:bCs/>
          <w:u w:val="single"/>
        </w:rPr>
        <w:t>oursuite des rencontres MOA et de l’animation du réseau</w:t>
      </w:r>
    </w:p>
    <w:p w14:paraId="75645FBE" w14:textId="2BC0E558" w:rsidR="00395256" w:rsidRPr="00D15FC7" w:rsidRDefault="00395256" w:rsidP="002E7EAA">
      <w:pPr>
        <w:jc w:val="both"/>
        <w:rPr>
          <w:u w:val="single"/>
        </w:rPr>
      </w:pPr>
      <w:r w:rsidRPr="00D15FC7">
        <w:rPr>
          <w:u w:val="single"/>
        </w:rPr>
        <w:t>Remontée d’expression </w:t>
      </w:r>
      <w:r w:rsidR="00E304AA">
        <w:rPr>
          <w:u w:val="single"/>
        </w:rPr>
        <w:t xml:space="preserve">sur la dynamique actuelle </w:t>
      </w:r>
      <w:r w:rsidRPr="00D15FC7">
        <w:rPr>
          <w:u w:val="single"/>
        </w:rPr>
        <w:t>:</w:t>
      </w:r>
    </w:p>
    <w:p w14:paraId="5357A6D5" w14:textId="33E40235" w:rsidR="00322759" w:rsidRDefault="00E304AA" w:rsidP="002E7EAA">
      <w:pPr>
        <w:jc w:val="both"/>
      </w:pPr>
      <w:r>
        <w:t>L’ensemble des participants soulignent l’importance de ces rencontres comme lieu d’échange très ouvert</w:t>
      </w:r>
      <w:r w:rsidR="00322759">
        <w:t xml:space="preserve"> (</w:t>
      </w:r>
      <w:r w:rsidR="0060055A">
        <w:t>« on se sent moins seul »</w:t>
      </w:r>
      <w:r w:rsidR="00322759">
        <w:t xml:space="preserve"> = les territoires isolés font partie d’une communauté).</w:t>
      </w:r>
    </w:p>
    <w:p w14:paraId="20CAFF43" w14:textId="77777777" w:rsidR="002E7EAA" w:rsidRDefault="00322759" w:rsidP="002E7EAA">
      <w:pPr>
        <w:jc w:val="both"/>
      </w:pPr>
      <w:r>
        <w:t xml:space="preserve">Ces rencontres sont une </w:t>
      </w:r>
      <w:r w:rsidR="0060055A">
        <w:t>très bonne façon d’immerger les nouveaux arrivants des services.</w:t>
      </w:r>
      <w:r w:rsidR="0060055A">
        <w:br/>
        <w:t>L</w:t>
      </w:r>
      <w:r w:rsidR="00E304AA">
        <w:t>a dynamique de « communauté métier » est à poursuivre (ex. de la communauté de métier « tunnels » portée par l’AFTES</w:t>
      </w:r>
      <w:r w:rsidR="0060055A">
        <w:t>)</w:t>
      </w:r>
      <w:r w:rsidR="00E304AA">
        <w:t>.</w:t>
      </w:r>
    </w:p>
    <w:p w14:paraId="530B2533" w14:textId="3BF616AA" w:rsidR="00395256" w:rsidRDefault="0060055A" w:rsidP="002E7EAA">
      <w:pPr>
        <w:jc w:val="both"/>
      </w:pPr>
      <w:r>
        <w:t xml:space="preserve">Le format </w:t>
      </w:r>
      <w:r w:rsidR="00322759">
        <w:t>mixte (présentations</w:t>
      </w:r>
      <w:r w:rsidR="00157585">
        <w:t xml:space="preserve">, </w:t>
      </w:r>
      <w:r w:rsidR="00322759">
        <w:t>temps d’échange</w:t>
      </w:r>
      <w:r w:rsidR="00157585">
        <w:t>s</w:t>
      </w:r>
      <w:r w:rsidR="00322759">
        <w:t xml:space="preserve">) </w:t>
      </w:r>
      <w:r>
        <w:t xml:space="preserve">et la fréquence des rencontres sont </w:t>
      </w:r>
      <w:r w:rsidR="002E7EAA">
        <w:t>adaptés</w:t>
      </w:r>
      <w:r>
        <w:t>.</w:t>
      </w:r>
      <w:r w:rsidR="00157585">
        <w:t xml:space="preserve"> Le format intégrant des visites terrain sur 2 jours est également à conserver (même si tous les gestionnaires ne peuvent pas y participer) car il facilite les échanges, permet une meilleure connaissance du réseau et de la réalité terrain.</w:t>
      </w:r>
    </w:p>
    <w:p w14:paraId="78216EC2" w14:textId="6535CD3D" w:rsidR="00157585" w:rsidRDefault="00157585" w:rsidP="002E7EAA">
      <w:pPr>
        <w:jc w:val="both"/>
      </w:pPr>
      <w:r>
        <w:t>La communauté virtuelle sur la plateforme Expertises Territoires est également importante.</w:t>
      </w:r>
    </w:p>
    <w:p w14:paraId="2ABBC42C" w14:textId="2D68D2E6" w:rsidR="00E304AA" w:rsidRPr="00D15FC7" w:rsidRDefault="00E304AA" w:rsidP="002E7EAA">
      <w:pPr>
        <w:jc w:val="both"/>
        <w:rPr>
          <w:u w:val="single"/>
        </w:rPr>
      </w:pPr>
      <w:r w:rsidRPr="00D15FC7">
        <w:rPr>
          <w:u w:val="single"/>
        </w:rPr>
        <w:t>Et pour la suite ?</w:t>
      </w:r>
    </w:p>
    <w:p w14:paraId="39F9C908" w14:textId="3D788F8E" w:rsidR="00E304AA" w:rsidRDefault="00E304AA" w:rsidP="002E7EAA">
      <w:pPr>
        <w:jc w:val="both"/>
      </w:pPr>
      <w:r>
        <w:t>Rappel : la rencontre de l’automne sera la dernière dans le cadre du PN C2ROP2.</w:t>
      </w:r>
    </w:p>
    <w:p w14:paraId="4778D8D5" w14:textId="5C0F9857" w:rsidR="008D413B" w:rsidRDefault="008D413B" w:rsidP="002E7EAA">
      <w:pPr>
        <w:jc w:val="both"/>
      </w:pPr>
      <w:r>
        <w:t>Pas de C2ROP</w:t>
      </w:r>
      <w:r w:rsidR="002A0291">
        <w:t>3</w:t>
      </w:r>
      <w:r>
        <w:t xml:space="preserve"> prévu pour l’instant (Philippe Robit)</w:t>
      </w:r>
      <w:r w:rsidR="00157585">
        <w:t>.</w:t>
      </w:r>
    </w:p>
    <w:p w14:paraId="7FE6AC15" w14:textId="0540E401" w:rsidR="002E7EAA" w:rsidRDefault="008D413B" w:rsidP="002E7EAA">
      <w:pPr>
        <w:jc w:val="both"/>
        <w:rPr>
          <w:u w:val="single"/>
        </w:rPr>
      </w:pPr>
      <w:r w:rsidRPr="002E7EAA">
        <w:rPr>
          <w:u w:val="single"/>
        </w:rPr>
        <w:t>Qui pour porter l’animation ?</w:t>
      </w:r>
    </w:p>
    <w:p w14:paraId="37B1D8CD" w14:textId="77777777" w:rsidR="002E7EAA" w:rsidRPr="002E7EAA" w:rsidRDefault="00D15FC7" w:rsidP="002E7EAA">
      <w:pPr>
        <w:pStyle w:val="Paragraphedeliste"/>
        <w:numPr>
          <w:ilvl w:val="0"/>
          <w:numId w:val="37"/>
        </w:numPr>
        <w:jc w:val="both"/>
        <w:rPr>
          <w:u w:val="single"/>
        </w:rPr>
      </w:pPr>
      <w:r>
        <w:t>Le</w:t>
      </w:r>
      <w:r w:rsidR="008D413B">
        <w:t xml:space="preserve"> Cerema</w:t>
      </w:r>
      <w:r w:rsidR="00233088">
        <w:t xml:space="preserve"> avec </w:t>
      </w:r>
      <w:r w:rsidR="005A0341">
        <w:t>des CTT</w:t>
      </w:r>
      <w:r w:rsidR="00233088">
        <w:t xml:space="preserve"> interrégional</w:t>
      </w:r>
      <w:r w:rsidR="005A0341">
        <w:t>es</w:t>
      </w:r>
      <w:r w:rsidR="00CA0CAC">
        <w:t> </w:t>
      </w:r>
      <w:r w:rsidR="00157585">
        <w:t>(</w:t>
      </w:r>
      <w:r w:rsidR="00233088">
        <w:t>à voir si ça pourrait être possible</w:t>
      </w:r>
      <w:r w:rsidR="00157585">
        <w:t> </w:t>
      </w:r>
      <w:r>
        <w:t>?)</w:t>
      </w:r>
      <w:r w:rsidR="00CA0CAC">
        <w:t xml:space="preserve"> </w:t>
      </w:r>
      <w:r w:rsidR="002E7EAA">
        <w:sym w:font="Wingdings" w:char="F0E8"/>
      </w:r>
      <w:r w:rsidR="002E7EAA">
        <w:t xml:space="preserve"> </w:t>
      </w:r>
      <w:r w:rsidR="00CA0CAC">
        <w:t>N. Bérenger, MT. Baillet</w:t>
      </w:r>
    </w:p>
    <w:p w14:paraId="45403F2D" w14:textId="77777777" w:rsidR="002E7EAA" w:rsidRPr="002E7EAA" w:rsidRDefault="00395256" w:rsidP="002E7EAA">
      <w:pPr>
        <w:pStyle w:val="Paragraphedeliste"/>
        <w:numPr>
          <w:ilvl w:val="0"/>
          <w:numId w:val="37"/>
        </w:numPr>
        <w:jc w:val="both"/>
        <w:rPr>
          <w:u w:val="single"/>
        </w:rPr>
      </w:pPr>
      <w:r>
        <w:t>PR : pourquoi pas via I</w:t>
      </w:r>
      <w:r w:rsidR="00CA0CAC">
        <w:t>-</w:t>
      </w:r>
      <w:r>
        <w:t>RISK la plateforme portée par infra2050</w:t>
      </w:r>
      <w:r w:rsidR="00CA0CAC">
        <w:t> ; condition = être adhérent à Infra2050</w:t>
      </w:r>
    </w:p>
    <w:p w14:paraId="0B392951" w14:textId="7BE8967D" w:rsidR="00297A6E" w:rsidRPr="002E7EAA" w:rsidRDefault="00157585" w:rsidP="002E7EAA">
      <w:pPr>
        <w:pStyle w:val="Paragraphedeliste"/>
        <w:numPr>
          <w:ilvl w:val="0"/>
          <w:numId w:val="37"/>
        </w:numPr>
        <w:jc w:val="both"/>
        <w:rPr>
          <w:u w:val="single"/>
        </w:rPr>
      </w:pPr>
      <w:r>
        <w:t>A</w:t>
      </w:r>
      <w:r w:rsidR="008D413B">
        <w:t>ttention à ce que ça reste un maximum ouvert car c’est un espace précieux</w:t>
      </w:r>
      <w:r w:rsidR="00CA0CAC">
        <w:t xml:space="preserve"> ; </w:t>
      </w:r>
      <w:r w:rsidR="00D15FC7">
        <w:t>s’il</w:t>
      </w:r>
      <w:r w:rsidR="008D413B">
        <w:t xml:space="preserve"> y a un prix d’adhésion trop élevé cela va empêcher </w:t>
      </w:r>
      <w:r w:rsidR="00CA0CAC">
        <w:t>certains</w:t>
      </w:r>
      <w:r w:rsidR="008D413B">
        <w:t xml:space="preserve"> MOA de venir, </w:t>
      </w:r>
      <w:r>
        <w:t>la force du réseau actuel repose sur la gratuité et l’ouverture à tous.</w:t>
      </w:r>
    </w:p>
    <w:sectPr w:rsidR="00297A6E" w:rsidRPr="002E7EAA">
      <w:footerReference w:type="default" r:id="rId40"/>
      <w:pgSz w:w="11906" w:h="16838"/>
      <w:pgMar w:top="803" w:right="1041" w:bottom="831" w:left="1109"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ouise Delorme" w:date="2026-03-31T10:49:00Z" w:initials="LD">
    <w:p w14:paraId="3D69297D" w14:textId="77777777" w:rsidR="00533FAC" w:rsidRDefault="00883706" w:rsidP="00533FAC">
      <w:pPr>
        <w:pStyle w:val="Commentaire"/>
      </w:pPr>
      <w:r>
        <w:rPr>
          <w:rStyle w:val="Marquedecommentaire"/>
        </w:rPr>
        <w:annotationRef/>
      </w:r>
      <w:r w:rsidR="00533FAC">
        <w:t>@Nathalie je n’ai pas noté la thématique si tu veux la préciser</w:t>
      </w:r>
    </w:p>
  </w:comment>
  <w:comment w:id="1" w:author="Mme Nathalie BERENGER" w:date="2026-04-09T10:15:00Z" w:initials="MNB">
    <w:p w14:paraId="10EF1433" w14:textId="2B10270D" w:rsidR="008B152E" w:rsidRDefault="008B152E">
      <w:pPr>
        <w:pStyle w:val="Commentaire"/>
      </w:pPr>
      <w:r>
        <w:rPr>
          <w:rStyle w:val="Marquedecommentaire"/>
        </w:rPr>
        <w:annotationRef/>
      </w:r>
      <w:r>
        <w:t>Fait</w:t>
      </w:r>
    </w:p>
  </w:comment>
  <w:comment w:id="2" w:author="Louise Delorme" w:date="2026-04-02T15:25:00Z" w:initials="LD">
    <w:p w14:paraId="5C442A82" w14:textId="77777777" w:rsidR="001356B6" w:rsidRDefault="001356B6" w:rsidP="001356B6">
      <w:pPr>
        <w:pStyle w:val="Commentaire"/>
      </w:pPr>
      <w:r>
        <w:rPr>
          <w:rStyle w:val="Marquedecommentaire"/>
        </w:rPr>
        <w:annotationRef/>
      </w:r>
      <w:r>
        <w:t>Peut-être ajoutés sur comment on peut remonter les besoins ?</w:t>
      </w:r>
    </w:p>
  </w:comment>
  <w:comment w:id="3" w:author="Mme Nathalie BERENGER" w:date="2026-04-09T10:26:00Z" w:initials="MNB">
    <w:p w14:paraId="70C4912E" w14:textId="2D8E7D9E" w:rsidR="005F7C49" w:rsidRDefault="005F7C49">
      <w:pPr>
        <w:pStyle w:val="Commentaire"/>
      </w:pPr>
      <w:r>
        <w:rPr>
          <w:rStyle w:val="Marquedecommentaire"/>
        </w:rPr>
        <w:annotationRef/>
      </w:r>
      <w:r>
        <w:t>Fait, j’ai donné l’accès au répertoire contenant le tableur à remplir</w:t>
      </w:r>
    </w:p>
  </w:comment>
  <w:comment w:id="4" w:author="Carine Peisser" w:date="2026-04-02T10:34:00Z" w:initials="CP">
    <w:p w14:paraId="2D0CE7AF" w14:textId="77777777" w:rsidR="003A5970" w:rsidRDefault="003A5970" w:rsidP="003A5970">
      <w:pPr>
        <w:pStyle w:val="Commentaire"/>
      </w:pPr>
      <w:r>
        <w:rPr>
          <w:rStyle w:val="Marquedecommentaire"/>
        </w:rPr>
        <w:annotationRef/>
      </w:r>
      <w:r>
        <w:t>Il me semble que c’était Matiheu Verdet, CAN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69297D" w15:done="0"/>
  <w15:commentEx w15:paraId="10EF1433" w15:paraIdParent="3D69297D" w15:done="0"/>
  <w15:commentEx w15:paraId="5C442A82" w15:done="1"/>
  <w15:commentEx w15:paraId="70C4912E" w15:paraIdParent="5C442A82" w15:done="1"/>
  <w15:commentEx w15:paraId="2D0CE7A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E7F73B" w16cex:dateUtc="2026-03-31T08:49:00Z"/>
  <w16cex:commentExtensible w16cex:durableId="2D81FADB" w16cex:dateUtc="2026-04-09T08:15:00Z"/>
  <w16cex:commentExtensible w16cex:durableId="2B6B20FD" w16cex:dateUtc="2026-04-02T13:25:00Z"/>
  <w16cex:commentExtensible w16cex:durableId="2D81FD64" w16cex:dateUtc="2026-04-09T08:26:00Z"/>
  <w16cex:commentExtensible w16cex:durableId="4994947B" w16cex:dateUtc="2026-04-02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69297D" w16cid:durableId="68E7F73B"/>
  <w16cid:commentId w16cid:paraId="10EF1433" w16cid:durableId="2D81FADB"/>
  <w16cid:commentId w16cid:paraId="5C442A82" w16cid:durableId="2B6B20FD"/>
  <w16cid:commentId w16cid:paraId="70C4912E" w16cid:durableId="2D81FD64"/>
  <w16cid:commentId w16cid:paraId="2D0CE7AF" w16cid:durableId="499494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1D330" w14:textId="77777777" w:rsidR="00B81205" w:rsidRDefault="00B81205">
      <w:pPr>
        <w:spacing w:after="0" w:line="240" w:lineRule="auto"/>
      </w:pPr>
      <w:r>
        <w:separator/>
      </w:r>
    </w:p>
  </w:endnote>
  <w:endnote w:type="continuationSeparator" w:id="0">
    <w:p w14:paraId="23955DB6" w14:textId="77777777" w:rsidR="00B81205" w:rsidRDefault="00B81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C24C" w14:textId="11DFEB0C" w:rsidR="00FE37AB" w:rsidRDefault="00FE37AB" w:rsidP="00FE37AB">
    <w:pPr>
      <w:pStyle w:val="Pieddepage"/>
      <w:jc w:val="center"/>
    </w:pPr>
    <w:r>
      <w:t>CROP2 – Rencontre MOA – 2</w:t>
    </w:r>
    <w:r w:rsidR="0047359B">
      <w:t>6</w:t>
    </w:r>
    <w:r>
      <w:t>/0</w:t>
    </w:r>
    <w:r w:rsidR="0047359B">
      <w:t>3</w:t>
    </w:r>
    <w:r>
      <w:t>/202</w:t>
    </w:r>
    <w:r w:rsidR="0047359B">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6EAC8" w14:textId="77777777" w:rsidR="00B81205" w:rsidRDefault="00B81205">
      <w:pPr>
        <w:spacing w:after="0" w:line="240" w:lineRule="auto"/>
      </w:pPr>
      <w:r>
        <w:separator/>
      </w:r>
    </w:p>
  </w:footnote>
  <w:footnote w:type="continuationSeparator" w:id="0">
    <w:p w14:paraId="358DDBF2" w14:textId="77777777" w:rsidR="00B81205" w:rsidRDefault="00B81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EB2"/>
    <w:multiLevelType w:val="hybridMultilevel"/>
    <w:tmpl w:val="2384D546"/>
    <w:lvl w:ilvl="0" w:tplc="BF34E68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AB1D2D"/>
    <w:multiLevelType w:val="hybridMultilevel"/>
    <w:tmpl w:val="F94A3274"/>
    <w:lvl w:ilvl="0" w:tplc="0258599C">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971C06"/>
    <w:multiLevelType w:val="hybridMultilevel"/>
    <w:tmpl w:val="8A3A51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F45677"/>
    <w:multiLevelType w:val="hybridMultilevel"/>
    <w:tmpl w:val="010C62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697C70"/>
    <w:multiLevelType w:val="hybridMultilevel"/>
    <w:tmpl w:val="4010247A"/>
    <w:lvl w:ilvl="0" w:tplc="89643162">
      <w:numFmt w:val="bullet"/>
      <w:lvlText w:val="-"/>
      <w:lvlJc w:val="left"/>
      <w:pPr>
        <w:ind w:left="1068" w:hanging="360"/>
      </w:pPr>
      <w:rPr>
        <w:rFonts w:ascii="Arial" w:eastAsia="Arial" w:hAnsi="Arial" w:cs="Arial" w:hint="default"/>
        <w:b/>
        <w:color w:val="57575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8E4A1E"/>
    <w:multiLevelType w:val="multilevel"/>
    <w:tmpl w:val="62408EAC"/>
    <w:lvl w:ilvl="0">
      <w:start w:val="1"/>
      <w:numFmt w:val="bullet"/>
      <w:lvlText w:val=""/>
      <w:lvlJc w:val="left"/>
      <w:pPr>
        <w:ind w:left="744"/>
      </w:pPr>
      <w:rPr>
        <w:rFonts w:ascii="Wingdings" w:eastAsia="Wingdings" w:hAnsi="Wingdings" w:cs="Wingdings"/>
        <w:b w:val="0"/>
        <w:i w:val="0"/>
        <w:strike w:val="0"/>
        <w:color w:val="4E4E4F"/>
        <w:sz w:val="22"/>
        <w:szCs w:val="22"/>
        <w:u w:val="none"/>
        <w:shd w:val="clear" w:color="auto" w:fill="auto"/>
        <w:vertAlign w:val="baseline"/>
      </w:rPr>
    </w:lvl>
    <w:lvl w:ilvl="1">
      <w:start w:val="1"/>
      <w:numFmt w:val="bullet"/>
      <w:lvlText w:val="o"/>
      <w:lvlJc w:val="left"/>
      <w:pPr>
        <w:ind w:left="1441"/>
      </w:pPr>
      <w:rPr>
        <w:rFonts w:ascii="Wingdings" w:eastAsia="Wingdings" w:hAnsi="Wingdings" w:cs="Wingdings"/>
        <w:b w:val="0"/>
        <w:i w:val="0"/>
        <w:strike w:val="0"/>
        <w:color w:val="4E4E4F"/>
        <w:sz w:val="22"/>
        <w:szCs w:val="22"/>
        <w:u w:val="none"/>
        <w:shd w:val="clear" w:color="auto" w:fill="auto"/>
        <w:vertAlign w:val="baseline"/>
      </w:rPr>
    </w:lvl>
    <w:lvl w:ilvl="2">
      <w:start w:val="1"/>
      <w:numFmt w:val="bullet"/>
      <w:lvlText w:val="▪"/>
      <w:lvlJc w:val="left"/>
      <w:pPr>
        <w:ind w:left="2161"/>
      </w:pPr>
      <w:rPr>
        <w:rFonts w:ascii="Wingdings" w:eastAsia="Wingdings" w:hAnsi="Wingdings" w:cs="Wingdings"/>
        <w:b w:val="0"/>
        <w:i w:val="0"/>
        <w:strike w:val="0"/>
        <w:color w:val="4E4E4F"/>
        <w:sz w:val="22"/>
        <w:szCs w:val="22"/>
        <w:u w:val="none"/>
        <w:shd w:val="clear" w:color="auto" w:fill="auto"/>
        <w:vertAlign w:val="baseline"/>
      </w:rPr>
    </w:lvl>
    <w:lvl w:ilvl="3">
      <w:start w:val="1"/>
      <w:numFmt w:val="bullet"/>
      <w:lvlText w:val="•"/>
      <w:lvlJc w:val="left"/>
      <w:pPr>
        <w:ind w:left="2881"/>
      </w:pPr>
      <w:rPr>
        <w:rFonts w:ascii="Wingdings" w:eastAsia="Wingdings" w:hAnsi="Wingdings" w:cs="Wingdings"/>
        <w:b w:val="0"/>
        <w:i w:val="0"/>
        <w:strike w:val="0"/>
        <w:color w:val="4E4E4F"/>
        <w:sz w:val="22"/>
        <w:szCs w:val="22"/>
        <w:u w:val="none"/>
        <w:shd w:val="clear" w:color="auto" w:fill="auto"/>
        <w:vertAlign w:val="baseline"/>
      </w:rPr>
    </w:lvl>
    <w:lvl w:ilvl="4">
      <w:start w:val="1"/>
      <w:numFmt w:val="bullet"/>
      <w:lvlText w:val="o"/>
      <w:lvlJc w:val="left"/>
      <w:pPr>
        <w:ind w:left="3601"/>
      </w:pPr>
      <w:rPr>
        <w:rFonts w:ascii="Wingdings" w:eastAsia="Wingdings" w:hAnsi="Wingdings" w:cs="Wingdings"/>
        <w:b w:val="0"/>
        <w:i w:val="0"/>
        <w:strike w:val="0"/>
        <w:color w:val="4E4E4F"/>
        <w:sz w:val="22"/>
        <w:szCs w:val="22"/>
        <w:u w:val="none"/>
        <w:shd w:val="clear" w:color="auto" w:fill="auto"/>
        <w:vertAlign w:val="baseline"/>
      </w:rPr>
    </w:lvl>
    <w:lvl w:ilvl="5">
      <w:start w:val="1"/>
      <w:numFmt w:val="bullet"/>
      <w:lvlText w:val="▪"/>
      <w:lvlJc w:val="left"/>
      <w:pPr>
        <w:ind w:left="4321"/>
      </w:pPr>
      <w:rPr>
        <w:rFonts w:ascii="Wingdings" w:eastAsia="Wingdings" w:hAnsi="Wingdings" w:cs="Wingdings"/>
        <w:b w:val="0"/>
        <w:i w:val="0"/>
        <w:strike w:val="0"/>
        <w:color w:val="4E4E4F"/>
        <w:sz w:val="22"/>
        <w:szCs w:val="22"/>
        <w:u w:val="none"/>
        <w:shd w:val="clear" w:color="auto" w:fill="auto"/>
        <w:vertAlign w:val="baseline"/>
      </w:rPr>
    </w:lvl>
    <w:lvl w:ilvl="6">
      <w:start w:val="1"/>
      <w:numFmt w:val="bullet"/>
      <w:lvlText w:val="•"/>
      <w:lvlJc w:val="left"/>
      <w:pPr>
        <w:ind w:left="5041"/>
      </w:pPr>
      <w:rPr>
        <w:rFonts w:ascii="Wingdings" w:eastAsia="Wingdings" w:hAnsi="Wingdings" w:cs="Wingdings"/>
        <w:b w:val="0"/>
        <w:i w:val="0"/>
        <w:strike w:val="0"/>
        <w:color w:val="4E4E4F"/>
        <w:sz w:val="22"/>
        <w:szCs w:val="22"/>
        <w:u w:val="none"/>
        <w:shd w:val="clear" w:color="auto" w:fill="auto"/>
        <w:vertAlign w:val="baseline"/>
      </w:rPr>
    </w:lvl>
    <w:lvl w:ilvl="7">
      <w:start w:val="1"/>
      <w:numFmt w:val="bullet"/>
      <w:lvlText w:val="o"/>
      <w:lvlJc w:val="left"/>
      <w:pPr>
        <w:ind w:left="5761"/>
      </w:pPr>
      <w:rPr>
        <w:rFonts w:ascii="Wingdings" w:eastAsia="Wingdings" w:hAnsi="Wingdings" w:cs="Wingdings"/>
        <w:b w:val="0"/>
        <w:i w:val="0"/>
        <w:strike w:val="0"/>
        <w:color w:val="4E4E4F"/>
        <w:sz w:val="22"/>
        <w:szCs w:val="22"/>
        <w:u w:val="none"/>
        <w:shd w:val="clear" w:color="auto" w:fill="auto"/>
        <w:vertAlign w:val="baseline"/>
      </w:rPr>
    </w:lvl>
    <w:lvl w:ilvl="8">
      <w:start w:val="1"/>
      <w:numFmt w:val="bullet"/>
      <w:lvlText w:val="▪"/>
      <w:lvlJc w:val="left"/>
      <w:pPr>
        <w:ind w:left="6481"/>
      </w:pPr>
      <w:rPr>
        <w:rFonts w:ascii="Wingdings" w:eastAsia="Wingdings" w:hAnsi="Wingdings" w:cs="Wingdings"/>
        <w:b w:val="0"/>
        <w:i w:val="0"/>
        <w:strike w:val="0"/>
        <w:color w:val="4E4E4F"/>
        <w:sz w:val="22"/>
        <w:szCs w:val="22"/>
        <w:u w:val="none"/>
        <w:shd w:val="clear" w:color="auto" w:fill="auto"/>
        <w:vertAlign w:val="baseline"/>
      </w:rPr>
    </w:lvl>
  </w:abstractNum>
  <w:abstractNum w:abstractNumId="6" w15:restartNumberingAfterBreak="0">
    <w:nsid w:val="11312FF3"/>
    <w:multiLevelType w:val="hybridMultilevel"/>
    <w:tmpl w:val="6BD09D22"/>
    <w:lvl w:ilvl="0" w:tplc="8AF0A1AE">
      <w:start w:val="1"/>
      <w:numFmt w:val="bullet"/>
      <w:lvlText w:val="•"/>
      <w:lvlJc w:val="left"/>
      <w:pPr>
        <w:tabs>
          <w:tab w:val="num" w:pos="720"/>
        </w:tabs>
        <w:ind w:left="720" w:hanging="360"/>
      </w:pPr>
      <w:rPr>
        <w:rFonts w:ascii="Arial" w:hAnsi="Arial" w:hint="default"/>
      </w:rPr>
    </w:lvl>
    <w:lvl w:ilvl="1" w:tplc="3F2854D6" w:tentative="1">
      <w:start w:val="1"/>
      <w:numFmt w:val="bullet"/>
      <w:lvlText w:val="•"/>
      <w:lvlJc w:val="left"/>
      <w:pPr>
        <w:tabs>
          <w:tab w:val="num" w:pos="1440"/>
        </w:tabs>
        <w:ind w:left="1440" w:hanging="360"/>
      </w:pPr>
      <w:rPr>
        <w:rFonts w:ascii="Arial" w:hAnsi="Arial" w:hint="default"/>
      </w:rPr>
    </w:lvl>
    <w:lvl w:ilvl="2" w:tplc="EBB64A5A">
      <w:start w:val="1"/>
      <w:numFmt w:val="bullet"/>
      <w:lvlText w:val="•"/>
      <w:lvlJc w:val="left"/>
      <w:pPr>
        <w:tabs>
          <w:tab w:val="num" w:pos="2160"/>
        </w:tabs>
        <w:ind w:left="2160" w:hanging="360"/>
      </w:pPr>
      <w:rPr>
        <w:rFonts w:ascii="Arial" w:hAnsi="Arial" w:hint="default"/>
      </w:rPr>
    </w:lvl>
    <w:lvl w:ilvl="3" w:tplc="B3B4A0B2" w:tentative="1">
      <w:start w:val="1"/>
      <w:numFmt w:val="bullet"/>
      <w:lvlText w:val="•"/>
      <w:lvlJc w:val="left"/>
      <w:pPr>
        <w:tabs>
          <w:tab w:val="num" w:pos="2880"/>
        </w:tabs>
        <w:ind w:left="2880" w:hanging="360"/>
      </w:pPr>
      <w:rPr>
        <w:rFonts w:ascii="Arial" w:hAnsi="Arial" w:hint="default"/>
      </w:rPr>
    </w:lvl>
    <w:lvl w:ilvl="4" w:tplc="70F2699C" w:tentative="1">
      <w:start w:val="1"/>
      <w:numFmt w:val="bullet"/>
      <w:lvlText w:val="•"/>
      <w:lvlJc w:val="left"/>
      <w:pPr>
        <w:tabs>
          <w:tab w:val="num" w:pos="3600"/>
        </w:tabs>
        <w:ind w:left="3600" w:hanging="360"/>
      </w:pPr>
      <w:rPr>
        <w:rFonts w:ascii="Arial" w:hAnsi="Arial" w:hint="default"/>
      </w:rPr>
    </w:lvl>
    <w:lvl w:ilvl="5" w:tplc="DFD8238A" w:tentative="1">
      <w:start w:val="1"/>
      <w:numFmt w:val="bullet"/>
      <w:lvlText w:val="•"/>
      <w:lvlJc w:val="left"/>
      <w:pPr>
        <w:tabs>
          <w:tab w:val="num" w:pos="4320"/>
        </w:tabs>
        <w:ind w:left="4320" w:hanging="360"/>
      </w:pPr>
      <w:rPr>
        <w:rFonts w:ascii="Arial" w:hAnsi="Arial" w:hint="default"/>
      </w:rPr>
    </w:lvl>
    <w:lvl w:ilvl="6" w:tplc="B1C45920" w:tentative="1">
      <w:start w:val="1"/>
      <w:numFmt w:val="bullet"/>
      <w:lvlText w:val="•"/>
      <w:lvlJc w:val="left"/>
      <w:pPr>
        <w:tabs>
          <w:tab w:val="num" w:pos="5040"/>
        </w:tabs>
        <w:ind w:left="5040" w:hanging="360"/>
      </w:pPr>
      <w:rPr>
        <w:rFonts w:ascii="Arial" w:hAnsi="Arial" w:hint="default"/>
      </w:rPr>
    </w:lvl>
    <w:lvl w:ilvl="7" w:tplc="8A149DEE" w:tentative="1">
      <w:start w:val="1"/>
      <w:numFmt w:val="bullet"/>
      <w:lvlText w:val="•"/>
      <w:lvlJc w:val="left"/>
      <w:pPr>
        <w:tabs>
          <w:tab w:val="num" w:pos="5760"/>
        </w:tabs>
        <w:ind w:left="5760" w:hanging="360"/>
      </w:pPr>
      <w:rPr>
        <w:rFonts w:ascii="Arial" w:hAnsi="Arial" w:hint="default"/>
      </w:rPr>
    </w:lvl>
    <w:lvl w:ilvl="8" w:tplc="4DECDCA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41480E"/>
    <w:multiLevelType w:val="multilevel"/>
    <w:tmpl w:val="170CAC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BA685B"/>
    <w:multiLevelType w:val="hybridMultilevel"/>
    <w:tmpl w:val="7572F17C"/>
    <w:lvl w:ilvl="0" w:tplc="AC8E2DCC">
      <w:start w:val="1"/>
      <w:numFmt w:val="bullet"/>
      <w:lvlText w:val="•"/>
      <w:lvlJc w:val="left"/>
      <w:pPr>
        <w:tabs>
          <w:tab w:val="num" w:pos="720"/>
        </w:tabs>
        <w:ind w:left="720" w:hanging="360"/>
      </w:pPr>
      <w:rPr>
        <w:rFonts w:ascii="Arial" w:hAnsi="Arial" w:hint="default"/>
      </w:rPr>
    </w:lvl>
    <w:lvl w:ilvl="1" w:tplc="374499A4" w:tentative="1">
      <w:start w:val="1"/>
      <w:numFmt w:val="bullet"/>
      <w:lvlText w:val="•"/>
      <w:lvlJc w:val="left"/>
      <w:pPr>
        <w:tabs>
          <w:tab w:val="num" w:pos="1440"/>
        </w:tabs>
        <w:ind w:left="1440" w:hanging="360"/>
      </w:pPr>
      <w:rPr>
        <w:rFonts w:ascii="Arial" w:hAnsi="Arial" w:hint="default"/>
      </w:rPr>
    </w:lvl>
    <w:lvl w:ilvl="2" w:tplc="D1843EC0">
      <w:start w:val="1"/>
      <w:numFmt w:val="bullet"/>
      <w:lvlText w:val="•"/>
      <w:lvlJc w:val="left"/>
      <w:pPr>
        <w:tabs>
          <w:tab w:val="num" w:pos="2160"/>
        </w:tabs>
        <w:ind w:left="2160" w:hanging="360"/>
      </w:pPr>
      <w:rPr>
        <w:rFonts w:ascii="Arial" w:hAnsi="Arial" w:hint="default"/>
      </w:rPr>
    </w:lvl>
    <w:lvl w:ilvl="3" w:tplc="B78AC448" w:tentative="1">
      <w:start w:val="1"/>
      <w:numFmt w:val="bullet"/>
      <w:lvlText w:val="•"/>
      <w:lvlJc w:val="left"/>
      <w:pPr>
        <w:tabs>
          <w:tab w:val="num" w:pos="2880"/>
        </w:tabs>
        <w:ind w:left="2880" w:hanging="360"/>
      </w:pPr>
      <w:rPr>
        <w:rFonts w:ascii="Arial" w:hAnsi="Arial" w:hint="default"/>
      </w:rPr>
    </w:lvl>
    <w:lvl w:ilvl="4" w:tplc="A190B152" w:tentative="1">
      <w:start w:val="1"/>
      <w:numFmt w:val="bullet"/>
      <w:lvlText w:val="•"/>
      <w:lvlJc w:val="left"/>
      <w:pPr>
        <w:tabs>
          <w:tab w:val="num" w:pos="3600"/>
        </w:tabs>
        <w:ind w:left="3600" w:hanging="360"/>
      </w:pPr>
      <w:rPr>
        <w:rFonts w:ascii="Arial" w:hAnsi="Arial" w:hint="default"/>
      </w:rPr>
    </w:lvl>
    <w:lvl w:ilvl="5" w:tplc="02F857DC" w:tentative="1">
      <w:start w:val="1"/>
      <w:numFmt w:val="bullet"/>
      <w:lvlText w:val="•"/>
      <w:lvlJc w:val="left"/>
      <w:pPr>
        <w:tabs>
          <w:tab w:val="num" w:pos="4320"/>
        </w:tabs>
        <w:ind w:left="4320" w:hanging="360"/>
      </w:pPr>
      <w:rPr>
        <w:rFonts w:ascii="Arial" w:hAnsi="Arial" w:hint="default"/>
      </w:rPr>
    </w:lvl>
    <w:lvl w:ilvl="6" w:tplc="F03A7338" w:tentative="1">
      <w:start w:val="1"/>
      <w:numFmt w:val="bullet"/>
      <w:lvlText w:val="•"/>
      <w:lvlJc w:val="left"/>
      <w:pPr>
        <w:tabs>
          <w:tab w:val="num" w:pos="5040"/>
        </w:tabs>
        <w:ind w:left="5040" w:hanging="360"/>
      </w:pPr>
      <w:rPr>
        <w:rFonts w:ascii="Arial" w:hAnsi="Arial" w:hint="default"/>
      </w:rPr>
    </w:lvl>
    <w:lvl w:ilvl="7" w:tplc="A7D64C40" w:tentative="1">
      <w:start w:val="1"/>
      <w:numFmt w:val="bullet"/>
      <w:lvlText w:val="•"/>
      <w:lvlJc w:val="left"/>
      <w:pPr>
        <w:tabs>
          <w:tab w:val="num" w:pos="5760"/>
        </w:tabs>
        <w:ind w:left="5760" w:hanging="360"/>
      </w:pPr>
      <w:rPr>
        <w:rFonts w:ascii="Arial" w:hAnsi="Arial" w:hint="default"/>
      </w:rPr>
    </w:lvl>
    <w:lvl w:ilvl="8" w:tplc="AD2607A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CF6E1A"/>
    <w:multiLevelType w:val="multilevel"/>
    <w:tmpl w:val="6C7C6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086FA9"/>
    <w:multiLevelType w:val="hybridMultilevel"/>
    <w:tmpl w:val="F55086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430182"/>
    <w:multiLevelType w:val="multilevel"/>
    <w:tmpl w:val="276CE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8B626E"/>
    <w:multiLevelType w:val="hybridMultilevel"/>
    <w:tmpl w:val="A0DEE7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F37262"/>
    <w:multiLevelType w:val="multilevel"/>
    <w:tmpl w:val="C37E5472"/>
    <w:lvl w:ilvl="0">
      <w:start w:val="1"/>
      <w:numFmt w:val="bullet"/>
      <w:lvlText w:val="-"/>
      <w:lvlJc w:val="left"/>
      <w:pPr>
        <w:ind w:left="633" w:hanging="360"/>
      </w:pPr>
      <w:rPr>
        <w:rFonts w:ascii="Arial" w:eastAsia="Arial" w:hAnsi="Arial" w:cs="Arial" w:hint="default"/>
      </w:rPr>
    </w:lvl>
    <w:lvl w:ilvl="1">
      <w:start w:val="1"/>
      <w:numFmt w:val="bullet"/>
      <w:lvlText w:val="o"/>
      <w:lvlJc w:val="left"/>
      <w:pPr>
        <w:ind w:left="1353" w:hanging="360"/>
      </w:pPr>
      <w:rPr>
        <w:rFonts w:ascii="Courier New" w:hAnsi="Courier New" w:cs="Courier New" w:hint="default"/>
      </w:rPr>
    </w:lvl>
    <w:lvl w:ilvl="2">
      <w:start w:val="1"/>
      <w:numFmt w:val="bullet"/>
      <w:lvlText w:val=""/>
      <w:lvlJc w:val="left"/>
      <w:pPr>
        <w:ind w:left="2073" w:hanging="360"/>
      </w:pPr>
      <w:rPr>
        <w:rFonts w:ascii="Wingdings" w:hAnsi="Wingdings" w:hint="default"/>
      </w:rPr>
    </w:lvl>
    <w:lvl w:ilvl="3">
      <w:start w:val="1"/>
      <w:numFmt w:val="bullet"/>
      <w:lvlText w:val=""/>
      <w:lvlJc w:val="left"/>
      <w:pPr>
        <w:ind w:left="2793" w:hanging="360"/>
      </w:pPr>
      <w:rPr>
        <w:rFonts w:ascii="Symbol" w:hAnsi="Symbol" w:hint="default"/>
      </w:rPr>
    </w:lvl>
    <w:lvl w:ilvl="4">
      <w:start w:val="1"/>
      <w:numFmt w:val="bullet"/>
      <w:lvlText w:val="o"/>
      <w:lvlJc w:val="left"/>
      <w:pPr>
        <w:ind w:left="3513" w:hanging="360"/>
      </w:pPr>
      <w:rPr>
        <w:rFonts w:ascii="Courier New" w:hAnsi="Courier New" w:cs="Courier New" w:hint="default"/>
      </w:rPr>
    </w:lvl>
    <w:lvl w:ilvl="5">
      <w:start w:val="1"/>
      <w:numFmt w:val="bullet"/>
      <w:lvlText w:val=""/>
      <w:lvlJc w:val="left"/>
      <w:pPr>
        <w:ind w:left="4233" w:hanging="360"/>
      </w:pPr>
      <w:rPr>
        <w:rFonts w:ascii="Wingdings" w:hAnsi="Wingdings" w:hint="default"/>
      </w:rPr>
    </w:lvl>
    <w:lvl w:ilvl="6">
      <w:start w:val="1"/>
      <w:numFmt w:val="bullet"/>
      <w:lvlText w:val=""/>
      <w:lvlJc w:val="left"/>
      <w:pPr>
        <w:ind w:left="4953" w:hanging="360"/>
      </w:pPr>
      <w:rPr>
        <w:rFonts w:ascii="Symbol" w:hAnsi="Symbol" w:hint="default"/>
      </w:rPr>
    </w:lvl>
    <w:lvl w:ilvl="7">
      <w:start w:val="1"/>
      <w:numFmt w:val="bullet"/>
      <w:lvlText w:val="o"/>
      <w:lvlJc w:val="left"/>
      <w:pPr>
        <w:ind w:left="5673" w:hanging="360"/>
      </w:pPr>
      <w:rPr>
        <w:rFonts w:ascii="Courier New" w:hAnsi="Courier New" w:cs="Courier New" w:hint="default"/>
      </w:rPr>
    </w:lvl>
    <w:lvl w:ilvl="8">
      <w:start w:val="1"/>
      <w:numFmt w:val="bullet"/>
      <w:lvlText w:val=""/>
      <w:lvlJc w:val="left"/>
      <w:pPr>
        <w:ind w:left="6393" w:hanging="360"/>
      </w:pPr>
      <w:rPr>
        <w:rFonts w:ascii="Wingdings" w:hAnsi="Wingdings" w:hint="default"/>
      </w:rPr>
    </w:lvl>
  </w:abstractNum>
  <w:abstractNum w:abstractNumId="14" w15:restartNumberingAfterBreak="0">
    <w:nsid w:val="336016DC"/>
    <w:multiLevelType w:val="hybridMultilevel"/>
    <w:tmpl w:val="ADD8AC6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40368D"/>
    <w:multiLevelType w:val="hybridMultilevel"/>
    <w:tmpl w:val="F83806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B61428D"/>
    <w:multiLevelType w:val="hybridMultilevel"/>
    <w:tmpl w:val="400466BE"/>
    <w:lvl w:ilvl="0" w:tplc="0258599C">
      <w:numFmt w:val="bullet"/>
      <w:lvlText w:val=""/>
      <w:lvlJc w:val="left"/>
      <w:pPr>
        <w:ind w:left="1068" w:hanging="360"/>
      </w:pPr>
      <w:rPr>
        <w:rFonts w:ascii="Wingdings" w:eastAsia="Calibri" w:hAnsi="Wingdings" w:cs="Calibri" w:hint="default"/>
        <w:b/>
        <w:color w:val="575757"/>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3F276B9C"/>
    <w:multiLevelType w:val="multilevel"/>
    <w:tmpl w:val="35DA5F96"/>
    <w:lvl w:ilvl="0">
      <w:start w:val="1"/>
      <w:numFmt w:val="bullet"/>
      <w:lvlText w:val="-"/>
      <w:lvlJc w:val="left"/>
      <w:pPr>
        <w:ind w:left="744"/>
      </w:pPr>
      <w:rPr>
        <w:rFonts w:ascii="Arial" w:eastAsia="Arial" w:hAnsi="Arial" w:cs="Arial"/>
        <w:b w:val="0"/>
        <w:i w:val="0"/>
        <w:strike w:val="0"/>
        <w:color w:val="4E4E4F"/>
        <w:sz w:val="22"/>
        <w:szCs w:val="22"/>
        <w:u w:val="none"/>
        <w:shd w:val="clear" w:color="auto" w:fill="auto"/>
        <w:vertAlign w:val="baseline"/>
      </w:rPr>
    </w:lvl>
    <w:lvl w:ilvl="1">
      <w:start w:val="1"/>
      <w:numFmt w:val="bullet"/>
      <w:lvlText w:val="o"/>
      <w:lvlJc w:val="left"/>
      <w:pPr>
        <w:ind w:left="1441"/>
      </w:pPr>
      <w:rPr>
        <w:rFonts w:ascii="Arial" w:eastAsia="Arial" w:hAnsi="Arial" w:cs="Arial"/>
        <w:b w:val="0"/>
        <w:i w:val="0"/>
        <w:strike w:val="0"/>
        <w:color w:val="4E4E4F"/>
        <w:sz w:val="22"/>
        <w:szCs w:val="22"/>
        <w:u w:val="none"/>
        <w:shd w:val="clear" w:color="auto" w:fill="auto"/>
        <w:vertAlign w:val="baseline"/>
      </w:rPr>
    </w:lvl>
    <w:lvl w:ilvl="2">
      <w:start w:val="1"/>
      <w:numFmt w:val="bullet"/>
      <w:lvlText w:val="▪"/>
      <w:lvlJc w:val="left"/>
      <w:pPr>
        <w:ind w:left="2161"/>
      </w:pPr>
      <w:rPr>
        <w:rFonts w:ascii="Arial" w:eastAsia="Arial" w:hAnsi="Arial" w:cs="Arial"/>
        <w:b w:val="0"/>
        <w:i w:val="0"/>
        <w:strike w:val="0"/>
        <w:color w:val="4E4E4F"/>
        <w:sz w:val="22"/>
        <w:szCs w:val="22"/>
        <w:u w:val="none"/>
        <w:shd w:val="clear" w:color="auto" w:fill="auto"/>
        <w:vertAlign w:val="baseline"/>
      </w:rPr>
    </w:lvl>
    <w:lvl w:ilvl="3">
      <w:start w:val="1"/>
      <w:numFmt w:val="bullet"/>
      <w:lvlText w:val="•"/>
      <w:lvlJc w:val="left"/>
      <w:pPr>
        <w:ind w:left="2881"/>
      </w:pPr>
      <w:rPr>
        <w:rFonts w:ascii="Arial" w:eastAsia="Arial" w:hAnsi="Arial" w:cs="Arial"/>
        <w:b w:val="0"/>
        <w:i w:val="0"/>
        <w:strike w:val="0"/>
        <w:color w:val="4E4E4F"/>
        <w:sz w:val="22"/>
        <w:szCs w:val="22"/>
        <w:u w:val="none"/>
        <w:shd w:val="clear" w:color="auto" w:fill="auto"/>
        <w:vertAlign w:val="baseline"/>
      </w:rPr>
    </w:lvl>
    <w:lvl w:ilvl="4">
      <w:start w:val="1"/>
      <w:numFmt w:val="bullet"/>
      <w:lvlText w:val="o"/>
      <w:lvlJc w:val="left"/>
      <w:pPr>
        <w:ind w:left="3601"/>
      </w:pPr>
      <w:rPr>
        <w:rFonts w:ascii="Arial" w:eastAsia="Arial" w:hAnsi="Arial" w:cs="Arial"/>
        <w:b w:val="0"/>
        <w:i w:val="0"/>
        <w:strike w:val="0"/>
        <w:color w:val="4E4E4F"/>
        <w:sz w:val="22"/>
        <w:szCs w:val="22"/>
        <w:u w:val="none"/>
        <w:shd w:val="clear" w:color="auto" w:fill="auto"/>
        <w:vertAlign w:val="baseline"/>
      </w:rPr>
    </w:lvl>
    <w:lvl w:ilvl="5">
      <w:start w:val="1"/>
      <w:numFmt w:val="bullet"/>
      <w:lvlText w:val="▪"/>
      <w:lvlJc w:val="left"/>
      <w:pPr>
        <w:ind w:left="4321"/>
      </w:pPr>
      <w:rPr>
        <w:rFonts w:ascii="Arial" w:eastAsia="Arial" w:hAnsi="Arial" w:cs="Arial"/>
        <w:b w:val="0"/>
        <w:i w:val="0"/>
        <w:strike w:val="0"/>
        <w:color w:val="4E4E4F"/>
        <w:sz w:val="22"/>
        <w:szCs w:val="22"/>
        <w:u w:val="none"/>
        <w:shd w:val="clear" w:color="auto" w:fill="auto"/>
        <w:vertAlign w:val="baseline"/>
      </w:rPr>
    </w:lvl>
    <w:lvl w:ilvl="6">
      <w:start w:val="1"/>
      <w:numFmt w:val="bullet"/>
      <w:lvlText w:val="•"/>
      <w:lvlJc w:val="left"/>
      <w:pPr>
        <w:ind w:left="5041"/>
      </w:pPr>
      <w:rPr>
        <w:rFonts w:ascii="Arial" w:eastAsia="Arial" w:hAnsi="Arial" w:cs="Arial"/>
        <w:b w:val="0"/>
        <w:i w:val="0"/>
        <w:strike w:val="0"/>
        <w:color w:val="4E4E4F"/>
        <w:sz w:val="22"/>
        <w:szCs w:val="22"/>
        <w:u w:val="none"/>
        <w:shd w:val="clear" w:color="auto" w:fill="auto"/>
        <w:vertAlign w:val="baseline"/>
      </w:rPr>
    </w:lvl>
    <w:lvl w:ilvl="7">
      <w:start w:val="1"/>
      <w:numFmt w:val="bullet"/>
      <w:lvlText w:val="o"/>
      <w:lvlJc w:val="left"/>
      <w:pPr>
        <w:ind w:left="5761"/>
      </w:pPr>
      <w:rPr>
        <w:rFonts w:ascii="Arial" w:eastAsia="Arial" w:hAnsi="Arial" w:cs="Arial"/>
        <w:b w:val="0"/>
        <w:i w:val="0"/>
        <w:strike w:val="0"/>
        <w:color w:val="4E4E4F"/>
        <w:sz w:val="22"/>
        <w:szCs w:val="22"/>
        <w:u w:val="none"/>
        <w:shd w:val="clear" w:color="auto" w:fill="auto"/>
        <w:vertAlign w:val="baseline"/>
      </w:rPr>
    </w:lvl>
    <w:lvl w:ilvl="8">
      <w:start w:val="1"/>
      <w:numFmt w:val="bullet"/>
      <w:lvlText w:val="▪"/>
      <w:lvlJc w:val="left"/>
      <w:pPr>
        <w:ind w:left="6481"/>
      </w:pPr>
      <w:rPr>
        <w:rFonts w:ascii="Arial" w:eastAsia="Arial" w:hAnsi="Arial" w:cs="Arial"/>
        <w:b w:val="0"/>
        <w:i w:val="0"/>
        <w:strike w:val="0"/>
        <w:color w:val="4E4E4F"/>
        <w:sz w:val="22"/>
        <w:szCs w:val="22"/>
        <w:u w:val="none"/>
        <w:shd w:val="clear" w:color="auto" w:fill="auto"/>
        <w:vertAlign w:val="baseline"/>
      </w:rPr>
    </w:lvl>
  </w:abstractNum>
  <w:abstractNum w:abstractNumId="18" w15:restartNumberingAfterBreak="0">
    <w:nsid w:val="3FA73CD5"/>
    <w:multiLevelType w:val="hybridMultilevel"/>
    <w:tmpl w:val="3B406BB6"/>
    <w:lvl w:ilvl="0" w:tplc="040C0001">
      <w:start w:val="1"/>
      <w:numFmt w:val="bullet"/>
      <w:lvlText w:val=""/>
      <w:lvlJc w:val="left"/>
      <w:pPr>
        <w:ind w:left="720" w:hanging="360"/>
      </w:pPr>
      <w:rPr>
        <w:rFonts w:ascii="Symbol" w:hAnsi="Symbol" w:hint="default"/>
      </w:rPr>
    </w:lvl>
    <w:lvl w:ilvl="1" w:tplc="0258599C">
      <w:numFmt w:val="bullet"/>
      <w:lvlText w:val=""/>
      <w:lvlJc w:val="left"/>
      <w:pPr>
        <w:ind w:left="1440" w:hanging="360"/>
      </w:pPr>
      <w:rPr>
        <w:rFonts w:ascii="Wingdings" w:eastAsia="Calibri" w:hAnsi="Wingdings"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08B4CC3"/>
    <w:multiLevelType w:val="hybridMultilevel"/>
    <w:tmpl w:val="59EABA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40661CF"/>
    <w:multiLevelType w:val="hybridMultilevel"/>
    <w:tmpl w:val="5232D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01093A"/>
    <w:multiLevelType w:val="multilevel"/>
    <w:tmpl w:val="286E480E"/>
    <w:lvl w:ilvl="0">
      <w:start w:val="1"/>
      <w:numFmt w:val="bullet"/>
      <w:lvlText w:val=""/>
      <w:lvlJc w:val="left"/>
      <w:pPr>
        <w:ind w:left="1080" w:hanging="360"/>
      </w:pPr>
      <w:rPr>
        <w:rFonts w:ascii="Wingdings" w:eastAsia="Arial" w:hAnsi="Wingdings"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4554701A"/>
    <w:multiLevelType w:val="multilevel"/>
    <w:tmpl w:val="ADD8A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793F76"/>
    <w:multiLevelType w:val="multilevel"/>
    <w:tmpl w:val="AF76B7C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680726"/>
    <w:multiLevelType w:val="hybridMultilevel"/>
    <w:tmpl w:val="E424F2CC"/>
    <w:lvl w:ilvl="0" w:tplc="E9363B3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499C1866"/>
    <w:multiLevelType w:val="multilevel"/>
    <w:tmpl w:val="78AE09F8"/>
    <w:lvl w:ilvl="0">
      <w:start w:val="1"/>
      <w:numFmt w:val="bullet"/>
      <w:lvlText w:val=""/>
      <w:lvlJc w:val="left"/>
      <w:pPr>
        <w:ind w:left="744" w:hanging="360"/>
      </w:pPr>
      <w:rPr>
        <w:rFonts w:ascii="Wingdings" w:hAnsi="Wingdings" w:hint="default"/>
      </w:rPr>
    </w:lvl>
    <w:lvl w:ilvl="1">
      <w:start w:val="1"/>
      <w:numFmt w:val="bullet"/>
      <w:lvlText w:val="o"/>
      <w:lvlJc w:val="left"/>
      <w:pPr>
        <w:ind w:left="1464" w:hanging="360"/>
      </w:pPr>
      <w:rPr>
        <w:rFonts w:ascii="Courier New" w:hAnsi="Courier New" w:cs="Courier New" w:hint="default"/>
      </w:rPr>
    </w:lvl>
    <w:lvl w:ilvl="2">
      <w:start w:val="1"/>
      <w:numFmt w:val="bullet"/>
      <w:lvlText w:val=""/>
      <w:lvlJc w:val="left"/>
      <w:pPr>
        <w:ind w:left="2184" w:hanging="360"/>
      </w:pPr>
      <w:rPr>
        <w:rFonts w:ascii="Wingdings" w:hAnsi="Wingdings" w:hint="default"/>
      </w:rPr>
    </w:lvl>
    <w:lvl w:ilvl="3">
      <w:start w:val="1"/>
      <w:numFmt w:val="bullet"/>
      <w:lvlText w:val=""/>
      <w:lvlJc w:val="left"/>
      <w:pPr>
        <w:ind w:left="2904" w:hanging="360"/>
      </w:pPr>
      <w:rPr>
        <w:rFonts w:ascii="Symbol" w:hAnsi="Symbol" w:hint="default"/>
      </w:rPr>
    </w:lvl>
    <w:lvl w:ilvl="4">
      <w:start w:val="1"/>
      <w:numFmt w:val="bullet"/>
      <w:lvlText w:val="o"/>
      <w:lvlJc w:val="left"/>
      <w:pPr>
        <w:ind w:left="3624" w:hanging="360"/>
      </w:pPr>
      <w:rPr>
        <w:rFonts w:ascii="Courier New" w:hAnsi="Courier New" w:cs="Courier New" w:hint="default"/>
      </w:rPr>
    </w:lvl>
    <w:lvl w:ilvl="5">
      <w:start w:val="1"/>
      <w:numFmt w:val="bullet"/>
      <w:lvlText w:val=""/>
      <w:lvlJc w:val="left"/>
      <w:pPr>
        <w:ind w:left="4344" w:hanging="360"/>
      </w:pPr>
      <w:rPr>
        <w:rFonts w:ascii="Wingdings" w:hAnsi="Wingdings" w:hint="default"/>
      </w:rPr>
    </w:lvl>
    <w:lvl w:ilvl="6">
      <w:start w:val="1"/>
      <w:numFmt w:val="bullet"/>
      <w:lvlText w:val=""/>
      <w:lvlJc w:val="left"/>
      <w:pPr>
        <w:ind w:left="5064" w:hanging="360"/>
      </w:pPr>
      <w:rPr>
        <w:rFonts w:ascii="Symbol" w:hAnsi="Symbol" w:hint="default"/>
      </w:rPr>
    </w:lvl>
    <w:lvl w:ilvl="7">
      <w:start w:val="1"/>
      <w:numFmt w:val="bullet"/>
      <w:lvlText w:val="o"/>
      <w:lvlJc w:val="left"/>
      <w:pPr>
        <w:ind w:left="5784" w:hanging="360"/>
      </w:pPr>
      <w:rPr>
        <w:rFonts w:ascii="Courier New" w:hAnsi="Courier New" w:cs="Courier New" w:hint="default"/>
      </w:rPr>
    </w:lvl>
    <w:lvl w:ilvl="8">
      <w:start w:val="1"/>
      <w:numFmt w:val="bullet"/>
      <w:lvlText w:val=""/>
      <w:lvlJc w:val="left"/>
      <w:pPr>
        <w:ind w:left="6504" w:hanging="360"/>
      </w:pPr>
      <w:rPr>
        <w:rFonts w:ascii="Wingdings" w:hAnsi="Wingdings" w:hint="default"/>
      </w:rPr>
    </w:lvl>
  </w:abstractNum>
  <w:abstractNum w:abstractNumId="26" w15:restartNumberingAfterBreak="0">
    <w:nsid w:val="4EBF3AEA"/>
    <w:multiLevelType w:val="hybridMultilevel"/>
    <w:tmpl w:val="32F8A0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F650AD9"/>
    <w:multiLevelType w:val="hybridMultilevel"/>
    <w:tmpl w:val="B602DCB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F8A17DC"/>
    <w:multiLevelType w:val="hybridMultilevel"/>
    <w:tmpl w:val="55F2A8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FAB29AF"/>
    <w:multiLevelType w:val="hybridMultilevel"/>
    <w:tmpl w:val="8E3E73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ACA4093"/>
    <w:multiLevelType w:val="hybridMultilevel"/>
    <w:tmpl w:val="1CBEE8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FBE47DF"/>
    <w:multiLevelType w:val="hybridMultilevel"/>
    <w:tmpl w:val="00A61E4E"/>
    <w:lvl w:ilvl="0" w:tplc="D8C24114">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1362669"/>
    <w:multiLevelType w:val="multilevel"/>
    <w:tmpl w:val="77F6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6B1E06"/>
    <w:multiLevelType w:val="multilevel"/>
    <w:tmpl w:val="075EDC26"/>
    <w:lvl w:ilvl="0">
      <w:start w:val="1"/>
      <w:numFmt w:val="bullet"/>
      <w:lvlText w:val="-"/>
      <w:lvlJc w:val="left"/>
      <w:pPr>
        <w:ind w:left="744" w:hanging="360"/>
      </w:pPr>
      <w:rPr>
        <w:rFonts w:ascii="Courier New" w:hAnsi="Courier New" w:hint="default"/>
      </w:rPr>
    </w:lvl>
    <w:lvl w:ilvl="1">
      <w:start w:val="1"/>
      <w:numFmt w:val="bullet"/>
      <w:lvlText w:val="o"/>
      <w:lvlJc w:val="left"/>
      <w:pPr>
        <w:ind w:left="1464" w:hanging="360"/>
      </w:pPr>
      <w:rPr>
        <w:rFonts w:ascii="Courier New" w:hAnsi="Courier New" w:cs="Courier New" w:hint="default"/>
      </w:rPr>
    </w:lvl>
    <w:lvl w:ilvl="2">
      <w:start w:val="1"/>
      <w:numFmt w:val="bullet"/>
      <w:lvlText w:val=""/>
      <w:lvlJc w:val="left"/>
      <w:pPr>
        <w:ind w:left="2184" w:hanging="360"/>
      </w:pPr>
      <w:rPr>
        <w:rFonts w:ascii="Wingdings" w:hAnsi="Wingdings" w:hint="default"/>
      </w:rPr>
    </w:lvl>
    <w:lvl w:ilvl="3">
      <w:start w:val="1"/>
      <w:numFmt w:val="bullet"/>
      <w:lvlText w:val=""/>
      <w:lvlJc w:val="left"/>
      <w:pPr>
        <w:ind w:left="2904" w:hanging="360"/>
      </w:pPr>
      <w:rPr>
        <w:rFonts w:ascii="Symbol" w:hAnsi="Symbol" w:hint="default"/>
      </w:rPr>
    </w:lvl>
    <w:lvl w:ilvl="4">
      <w:start w:val="1"/>
      <w:numFmt w:val="bullet"/>
      <w:lvlText w:val="o"/>
      <w:lvlJc w:val="left"/>
      <w:pPr>
        <w:ind w:left="3624" w:hanging="360"/>
      </w:pPr>
      <w:rPr>
        <w:rFonts w:ascii="Courier New" w:hAnsi="Courier New" w:cs="Courier New" w:hint="default"/>
      </w:rPr>
    </w:lvl>
    <w:lvl w:ilvl="5">
      <w:start w:val="1"/>
      <w:numFmt w:val="bullet"/>
      <w:lvlText w:val=""/>
      <w:lvlJc w:val="left"/>
      <w:pPr>
        <w:ind w:left="4344" w:hanging="360"/>
      </w:pPr>
      <w:rPr>
        <w:rFonts w:ascii="Wingdings" w:hAnsi="Wingdings" w:hint="default"/>
      </w:rPr>
    </w:lvl>
    <w:lvl w:ilvl="6">
      <w:start w:val="1"/>
      <w:numFmt w:val="bullet"/>
      <w:lvlText w:val=""/>
      <w:lvlJc w:val="left"/>
      <w:pPr>
        <w:ind w:left="5064" w:hanging="360"/>
      </w:pPr>
      <w:rPr>
        <w:rFonts w:ascii="Symbol" w:hAnsi="Symbol" w:hint="default"/>
      </w:rPr>
    </w:lvl>
    <w:lvl w:ilvl="7">
      <w:start w:val="1"/>
      <w:numFmt w:val="bullet"/>
      <w:lvlText w:val="o"/>
      <w:lvlJc w:val="left"/>
      <w:pPr>
        <w:ind w:left="5784" w:hanging="360"/>
      </w:pPr>
      <w:rPr>
        <w:rFonts w:ascii="Courier New" w:hAnsi="Courier New" w:cs="Courier New" w:hint="default"/>
      </w:rPr>
    </w:lvl>
    <w:lvl w:ilvl="8">
      <w:start w:val="1"/>
      <w:numFmt w:val="bullet"/>
      <w:lvlText w:val=""/>
      <w:lvlJc w:val="left"/>
      <w:pPr>
        <w:ind w:left="6504" w:hanging="360"/>
      </w:pPr>
      <w:rPr>
        <w:rFonts w:ascii="Wingdings" w:hAnsi="Wingdings" w:hint="default"/>
      </w:rPr>
    </w:lvl>
  </w:abstractNum>
  <w:abstractNum w:abstractNumId="34" w15:restartNumberingAfterBreak="0">
    <w:nsid w:val="61B80D68"/>
    <w:multiLevelType w:val="hybridMultilevel"/>
    <w:tmpl w:val="B21A34E0"/>
    <w:lvl w:ilvl="0" w:tplc="040C0001">
      <w:start w:val="1"/>
      <w:numFmt w:val="bullet"/>
      <w:lvlText w:val=""/>
      <w:lvlJc w:val="left"/>
      <w:pPr>
        <w:ind w:left="720" w:hanging="360"/>
      </w:pPr>
      <w:rPr>
        <w:rFonts w:ascii="Symbol" w:hAnsi="Symbol" w:hint="default"/>
      </w:rPr>
    </w:lvl>
    <w:lvl w:ilvl="1" w:tplc="0258599C">
      <w:numFmt w:val="bullet"/>
      <w:lvlText w:val=""/>
      <w:lvlJc w:val="left"/>
      <w:pPr>
        <w:ind w:left="1440" w:hanging="360"/>
      </w:pPr>
      <w:rPr>
        <w:rFonts w:ascii="Wingdings" w:eastAsia="Calibri" w:hAnsi="Wingdings" w:cs="Calibri"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44916EF"/>
    <w:multiLevelType w:val="hybridMultilevel"/>
    <w:tmpl w:val="0846B09A"/>
    <w:lvl w:ilvl="0" w:tplc="754A3910">
      <w:start w:val="1"/>
      <w:numFmt w:val="bullet"/>
      <w:lvlText w:val="•"/>
      <w:lvlJc w:val="left"/>
      <w:pPr>
        <w:tabs>
          <w:tab w:val="num" w:pos="720"/>
        </w:tabs>
        <w:ind w:left="720" w:hanging="360"/>
      </w:pPr>
      <w:rPr>
        <w:rFonts w:ascii="Arial" w:hAnsi="Arial" w:hint="default"/>
      </w:rPr>
    </w:lvl>
    <w:lvl w:ilvl="1" w:tplc="62AE1110" w:tentative="1">
      <w:start w:val="1"/>
      <w:numFmt w:val="bullet"/>
      <w:lvlText w:val="•"/>
      <w:lvlJc w:val="left"/>
      <w:pPr>
        <w:tabs>
          <w:tab w:val="num" w:pos="1440"/>
        </w:tabs>
        <w:ind w:left="1440" w:hanging="360"/>
      </w:pPr>
      <w:rPr>
        <w:rFonts w:ascii="Arial" w:hAnsi="Arial" w:hint="default"/>
      </w:rPr>
    </w:lvl>
    <w:lvl w:ilvl="2" w:tplc="FC54D764">
      <w:start w:val="1"/>
      <w:numFmt w:val="bullet"/>
      <w:lvlText w:val="•"/>
      <w:lvlJc w:val="left"/>
      <w:pPr>
        <w:tabs>
          <w:tab w:val="num" w:pos="2160"/>
        </w:tabs>
        <w:ind w:left="2160" w:hanging="360"/>
      </w:pPr>
      <w:rPr>
        <w:rFonts w:ascii="Arial" w:hAnsi="Arial" w:hint="default"/>
      </w:rPr>
    </w:lvl>
    <w:lvl w:ilvl="3" w:tplc="D2965BBE" w:tentative="1">
      <w:start w:val="1"/>
      <w:numFmt w:val="bullet"/>
      <w:lvlText w:val="•"/>
      <w:lvlJc w:val="left"/>
      <w:pPr>
        <w:tabs>
          <w:tab w:val="num" w:pos="2880"/>
        </w:tabs>
        <w:ind w:left="2880" w:hanging="360"/>
      </w:pPr>
      <w:rPr>
        <w:rFonts w:ascii="Arial" w:hAnsi="Arial" w:hint="default"/>
      </w:rPr>
    </w:lvl>
    <w:lvl w:ilvl="4" w:tplc="0FB63DE8" w:tentative="1">
      <w:start w:val="1"/>
      <w:numFmt w:val="bullet"/>
      <w:lvlText w:val="•"/>
      <w:lvlJc w:val="left"/>
      <w:pPr>
        <w:tabs>
          <w:tab w:val="num" w:pos="3600"/>
        </w:tabs>
        <w:ind w:left="3600" w:hanging="360"/>
      </w:pPr>
      <w:rPr>
        <w:rFonts w:ascii="Arial" w:hAnsi="Arial" w:hint="default"/>
      </w:rPr>
    </w:lvl>
    <w:lvl w:ilvl="5" w:tplc="685274F0" w:tentative="1">
      <w:start w:val="1"/>
      <w:numFmt w:val="bullet"/>
      <w:lvlText w:val="•"/>
      <w:lvlJc w:val="left"/>
      <w:pPr>
        <w:tabs>
          <w:tab w:val="num" w:pos="4320"/>
        </w:tabs>
        <w:ind w:left="4320" w:hanging="360"/>
      </w:pPr>
      <w:rPr>
        <w:rFonts w:ascii="Arial" w:hAnsi="Arial" w:hint="default"/>
      </w:rPr>
    </w:lvl>
    <w:lvl w:ilvl="6" w:tplc="8E083170" w:tentative="1">
      <w:start w:val="1"/>
      <w:numFmt w:val="bullet"/>
      <w:lvlText w:val="•"/>
      <w:lvlJc w:val="left"/>
      <w:pPr>
        <w:tabs>
          <w:tab w:val="num" w:pos="5040"/>
        </w:tabs>
        <w:ind w:left="5040" w:hanging="360"/>
      </w:pPr>
      <w:rPr>
        <w:rFonts w:ascii="Arial" w:hAnsi="Arial" w:hint="default"/>
      </w:rPr>
    </w:lvl>
    <w:lvl w:ilvl="7" w:tplc="17B86588" w:tentative="1">
      <w:start w:val="1"/>
      <w:numFmt w:val="bullet"/>
      <w:lvlText w:val="•"/>
      <w:lvlJc w:val="left"/>
      <w:pPr>
        <w:tabs>
          <w:tab w:val="num" w:pos="5760"/>
        </w:tabs>
        <w:ind w:left="5760" w:hanging="360"/>
      </w:pPr>
      <w:rPr>
        <w:rFonts w:ascii="Arial" w:hAnsi="Arial" w:hint="default"/>
      </w:rPr>
    </w:lvl>
    <w:lvl w:ilvl="8" w:tplc="9A2043F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4C64E3D"/>
    <w:multiLevelType w:val="hybridMultilevel"/>
    <w:tmpl w:val="37BEF15C"/>
    <w:lvl w:ilvl="0" w:tplc="89643162">
      <w:numFmt w:val="bullet"/>
      <w:lvlText w:val="-"/>
      <w:lvlJc w:val="left"/>
      <w:pPr>
        <w:ind w:left="1068" w:hanging="360"/>
      </w:pPr>
      <w:rPr>
        <w:rFonts w:ascii="Arial" w:eastAsia="Arial" w:hAnsi="Arial" w:cs="Arial" w:hint="default"/>
        <w:b/>
        <w:color w:val="575757"/>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7" w15:restartNumberingAfterBreak="0">
    <w:nsid w:val="671D0460"/>
    <w:multiLevelType w:val="multilevel"/>
    <w:tmpl w:val="0914AA0E"/>
    <w:lvl w:ilvl="0">
      <w:start w:val="1"/>
      <w:numFmt w:val="lowerRoman"/>
      <w:lvlText w:val="%1)"/>
      <w:lvlJc w:val="left"/>
      <w:pPr>
        <w:ind w:left="730" w:hanging="720"/>
      </w:pPr>
      <w:rPr>
        <w:rFonts w:hint="default"/>
      </w:rPr>
    </w:lvl>
    <w:lvl w:ilvl="1">
      <w:start w:val="1"/>
      <w:numFmt w:val="lowerLetter"/>
      <w:lvlText w:val="%2."/>
      <w:lvlJc w:val="left"/>
      <w:pPr>
        <w:ind w:left="1090" w:hanging="360"/>
      </w:pPr>
    </w:lvl>
    <w:lvl w:ilvl="2">
      <w:start w:val="1"/>
      <w:numFmt w:val="lowerRoman"/>
      <w:lvlText w:val="%3."/>
      <w:lvlJc w:val="right"/>
      <w:pPr>
        <w:ind w:left="1810" w:hanging="180"/>
      </w:pPr>
    </w:lvl>
    <w:lvl w:ilvl="3">
      <w:start w:val="1"/>
      <w:numFmt w:val="decimal"/>
      <w:lvlText w:val="%4."/>
      <w:lvlJc w:val="left"/>
      <w:pPr>
        <w:ind w:left="2530" w:hanging="360"/>
      </w:pPr>
    </w:lvl>
    <w:lvl w:ilvl="4">
      <w:start w:val="1"/>
      <w:numFmt w:val="lowerLetter"/>
      <w:lvlText w:val="%5."/>
      <w:lvlJc w:val="left"/>
      <w:pPr>
        <w:ind w:left="3250" w:hanging="360"/>
      </w:pPr>
    </w:lvl>
    <w:lvl w:ilvl="5">
      <w:start w:val="1"/>
      <w:numFmt w:val="lowerRoman"/>
      <w:lvlText w:val="%6."/>
      <w:lvlJc w:val="right"/>
      <w:pPr>
        <w:ind w:left="3970" w:hanging="180"/>
      </w:pPr>
    </w:lvl>
    <w:lvl w:ilvl="6">
      <w:start w:val="1"/>
      <w:numFmt w:val="decimal"/>
      <w:lvlText w:val="%7."/>
      <w:lvlJc w:val="left"/>
      <w:pPr>
        <w:ind w:left="4690" w:hanging="360"/>
      </w:pPr>
    </w:lvl>
    <w:lvl w:ilvl="7">
      <w:start w:val="1"/>
      <w:numFmt w:val="lowerLetter"/>
      <w:lvlText w:val="%8."/>
      <w:lvlJc w:val="left"/>
      <w:pPr>
        <w:ind w:left="5410" w:hanging="360"/>
      </w:pPr>
    </w:lvl>
    <w:lvl w:ilvl="8">
      <w:start w:val="1"/>
      <w:numFmt w:val="lowerRoman"/>
      <w:lvlText w:val="%9."/>
      <w:lvlJc w:val="right"/>
      <w:pPr>
        <w:ind w:left="6130" w:hanging="180"/>
      </w:pPr>
    </w:lvl>
  </w:abstractNum>
  <w:abstractNum w:abstractNumId="38" w15:restartNumberingAfterBreak="0">
    <w:nsid w:val="6AD81D41"/>
    <w:multiLevelType w:val="hybridMultilevel"/>
    <w:tmpl w:val="069CD0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0856005"/>
    <w:multiLevelType w:val="hybridMultilevel"/>
    <w:tmpl w:val="C6CC2E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3ED0D9C"/>
    <w:multiLevelType w:val="hybridMultilevel"/>
    <w:tmpl w:val="A44696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681761C"/>
    <w:multiLevelType w:val="hybridMultilevel"/>
    <w:tmpl w:val="DDEC2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1F43A6"/>
    <w:multiLevelType w:val="hybridMultilevel"/>
    <w:tmpl w:val="031A6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7803772"/>
    <w:multiLevelType w:val="multilevel"/>
    <w:tmpl w:val="C372A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081EF6"/>
    <w:multiLevelType w:val="multilevel"/>
    <w:tmpl w:val="EA1E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5D4FB6"/>
    <w:multiLevelType w:val="hybridMultilevel"/>
    <w:tmpl w:val="F6EC55BE"/>
    <w:lvl w:ilvl="0" w:tplc="0258599C">
      <w:numFmt w:val="bullet"/>
      <w:lvlText w:val=""/>
      <w:lvlJc w:val="left"/>
      <w:pPr>
        <w:ind w:left="1068" w:hanging="360"/>
      </w:pPr>
      <w:rPr>
        <w:rFonts w:ascii="Wingdings" w:eastAsia="Calibri" w:hAnsi="Wingdings" w:cs="Calibri" w:hint="default"/>
      </w:rPr>
    </w:lvl>
    <w:lvl w:ilvl="1" w:tplc="0258599C">
      <w:numFmt w:val="bullet"/>
      <w:lvlText w:val=""/>
      <w:lvlJc w:val="left"/>
      <w:pPr>
        <w:ind w:left="1788" w:hanging="360"/>
      </w:pPr>
      <w:rPr>
        <w:rFonts w:ascii="Wingdings" w:eastAsia="Calibri" w:hAnsi="Wingdings" w:cs="Calibri"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6" w15:restartNumberingAfterBreak="0">
    <w:nsid w:val="7D0909C4"/>
    <w:multiLevelType w:val="multilevel"/>
    <w:tmpl w:val="A0B27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2C4EF6"/>
    <w:multiLevelType w:val="hybridMultilevel"/>
    <w:tmpl w:val="CD665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E0E3FE6"/>
    <w:multiLevelType w:val="hybridMultilevel"/>
    <w:tmpl w:val="2A78A4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E3632A2"/>
    <w:multiLevelType w:val="hybridMultilevel"/>
    <w:tmpl w:val="623299F6"/>
    <w:lvl w:ilvl="0" w:tplc="A17240F4">
      <w:start w:val="23"/>
      <w:numFmt w:val="bullet"/>
      <w:lvlText w:val="-"/>
      <w:lvlJc w:val="left"/>
      <w:pPr>
        <w:ind w:left="1215" w:hanging="360"/>
      </w:pPr>
      <w:rPr>
        <w:rFonts w:ascii="Arial" w:eastAsia="Arial" w:hAnsi="Arial" w:cs="Arial" w:hint="default"/>
        <w:b/>
      </w:rPr>
    </w:lvl>
    <w:lvl w:ilvl="1" w:tplc="040C0003" w:tentative="1">
      <w:start w:val="1"/>
      <w:numFmt w:val="bullet"/>
      <w:lvlText w:val="o"/>
      <w:lvlJc w:val="left"/>
      <w:pPr>
        <w:ind w:left="1935" w:hanging="360"/>
      </w:pPr>
      <w:rPr>
        <w:rFonts w:ascii="Courier New" w:hAnsi="Courier New" w:cs="Courier New" w:hint="default"/>
      </w:rPr>
    </w:lvl>
    <w:lvl w:ilvl="2" w:tplc="040C0005" w:tentative="1">
      <w:start w:val="1"/>
      <w:numFmt w:val="bullet"/>
      <w:lvlText w:val=""/>
      <w:lvlJc w:val="left"/>
      <w:pPr>
        <w:ind w:left="2655" w:hanging="360"/>
      </w:pPr>
      <w:rPr>
        <w:rFonts w:ascii="Wingdings" w:hAnsi="Wingdings" w:hint="default"/>
      </w:rPr>
    </w:lvl>
    <w:lvl w:ilvl="3" w:tplc="040C0001" w:tentative="1">
      <w:start w:val="1"/>
      <w:numFmt w:val="bullet"/>
      <w:lvlText w:val=""/>
      <w:lvlJc w:val="left"/>
      <w:pPr>
        <w:ind w:left="3375" w:hanging="360"/>
      </w:pPr>
      <w:rPr>
        <w:rFonts w:ascii="Symbol" w:hAnsi="Symbol" w:hint="default"/>
      </w:rPr>
    </w:lvl>
    <w:lvl w:ilvl="4" w:tplc="040C0003" w:tentative="1">
      <w:start w:val="1"/>
      <w:numFmt w:val="bullet"/>
      <w:lvlText w:val="o"/>
      <w:lvlJc w:val="left"/>
      <w:pPr>
        <w:ind w:left="4095" w:hanging="360"/>
      </w:pPr>
      <w:rPr>
        <w:rFonts w:ascii="Courier New" w:hAnsi="Courier New" w:cs="Courier New" w:hint="default"/>
      </w:rPr>
    </w:lvl>
    <w:lvl w:ilvl="5" w:tplc="040C0005" w:tentative="1">
      <w:start w:val="1"/>
      <w:numFmt w:val="bullet"/>
      <w:lvlText w:val=""/>
      <w:lvlJc w:val="left"/>
      <w:pPr>
        <w:ind w:left="4815" w:hanging="360"/>
      </w:pPr>
      <w:rPr>
        <w:rFonts w:ascii="Wingdings" w:hAnsi="Wingdings" w:hint="default"/>
      </w:rPr>
    </w:lvl>
    <w:lvl w:ilvl="6" w:tplc="040C0001" w:tentative="1">
      <w:start w:val="1"/>
      <w:numFmt w:val="bullet"/>
      <w:lvlText w:val=""/>
      <w:lvlJc w:val="left"/>
      <w:pPr>
        <w:ind w:left="5535" w:hanging="360"/>
      </w:pPr>
      <w:rPr>
        <w:rFonts w:ascii="Symbol" w:hAnsi="Symbol" w:hint="default"/>
      </w:rPr>
    </w:lvl>
    <w:lvl w:ilvl="7" w:tplc="040C0003" w:tentative="1">
      <w:start w:val="1"/>
      <w:numFmt w:val="bullet"/>
      <w:lvlText w:val="o"/>
      <w:lvlJc w:val="left"/>
      <w:pPr>
        <w:ind w:left="6255" w:hanging="360"/>
      </w:pPr>
      <w:rPr>
        <w:rFonts w:ascii="Courier New" w:hAnsi="Courier New" w:cs="Courier New" w:hint="default"/>
      </w:rPr>
    </w:lvl>
    <w:lvl w:ilvl="8" w:tplc="040C0005" w:tentative="1">
      <w:start w:val="1"/>
      <w:numFmt w:val="bullet"/>
      <w:lvlText w:val=""/>
      <w:lvlJc w:val="left"/>
      <w:pPr>
        <w:ind w:left="6975" w:hanging="360"/>
      </w:pPr>
      <w:rPr>
        <w:rFonts w:ascii="Wingdings" w:hAnsi="Wingdings" w:hint="default"/>
      </w:rPr>
    </w:lvl>
  </w:abstractNum>
  <w:abstractNum w:abstractNumId="50" w15:restartNumberingAfterBreak="0">
    <w:nsid w:val="7FD5590A"/>
    <w:multiLevelType w:val="hybridMultilevel"/>
    <w:tmpl w:val="3552E7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45918451">
    <w:abstractNumId w:val="5"/>
  </w:num>
  <w:num w:numId="2" w16cid:durableId="622810619">
    <w:abstractNumId w:val="17"/>
  </w:num>
  <w:num w:numId="3" w16cid:durableId="1917544373">
    <w:abstractNumId w:val="33"/>
  </w:num>
  <w:num w:numId="4" w16cid:durableId="2037852192">
    <w:abstractNumId w:val="13"/>
  </w:num>
  <w:num w:numId="5" w16cid:durableId="1308583250">
    <w:abstractNumId w:val="25"/>
  </w:num>
  <w:num w:numId="6" w16cid:durableId="2062291979">
    <w:abstractNumId w:val="37"/>
  </w:num>
  <w:num w:numId="7" w16cid:durableId="673143515">
    <w:abstractNumId w:val="7"/>
  </w:num>
  <w:num w:numId="8" w16cid:durableId="374352276">
    <w:abstractNumId w:val="23"/>
  </w:num>
  <w:num w:numId="9" w16cid:durableId="1757511296">
    <w:abstractNumId w:val="21"/>
  </w:num>
  <w:num w:numId="10" w16cid:durableId="2084794824">
    <w:abstractNumId w:val="49"/>
  </w:num>
  <w:num w:numId="11" w16cid:durableId="1449161422">
    <w:abstractNumId w:val="50"/>
  </w:num>
  <w:num w:numId="12" w16cid:durableId="1651708138">
    <w:abstractNumId w:val="28"/>
  </w:num>
  <w:num w:numId="13" w16cid:durableId="825705867">
    <w:abstractNumId w:val="42"/>
  </w:num>
  <w:num w:numId="14" w16cid:durableId="912661169">
    <w:abstractNumId w:val="1"/>
  </w:num>
  <w:num w:numId="15" w16cid:durableId="989553814">
    <w:abstractNumId w:val="45"/>
  </w:num>
  <w:num w:numId="16" w16cid:durableId="1644848366">
    <w:abstractNumId w:val="12"/>
  </w:num>
  <w:num w:numId="17" w16cid:durableId="787242911">
    <w:abstractNumId w:val="41"/>
  </w:num>
  <w:num w:numId="18" w16cid:durableId="661663050">
    <w:abstractNumId w:val="40"/>
  </w:num>
  <w:num w:numId="19" w16cid:durableId="677737089">
    <w:abstractNumId w:val="48"/>
  </w:num>
  <w:num w:numId="20" w16cid:durableId="1041780017">
    <w:abstractNumId w:val="20"/>
  </w:num>
  <w:num w:numId="21" w16cid:durableId="1049378217">
    <w:abstractNumId w:val="36"/>
  </w:num>
  <w:num w:numId="22" w16cid:durableId="2079327595">
    <w:abstractNumId w:val="34"/>
  </w:num>
  <w:num w:numId="23" w16cid:durableId="175047791">
    <w:abstractNumId w:val="26"/>
  </w:num>
  <w:num w:numId="24" w16cid:durableId="1458718178">
    <w:abstractNumId w:val="30"/>
  </w:num>
  <w:num w:numId="25" w16cid:durableId="598105482">
    <w:abstractNumId w:val="24"/>
  </w:num>
  <w:num w:numId="26" w16cid:durableId="1717394453">
    <w:abstractNumId w:val="3"/>
  </w:num>
  <w:num w:numId="27" w16cid:durableId="275135085">
    <w:abstractNumId w:val="19"/>
  </w:num>
  <w:num w:numId="28" w16cid:durableId="565457267">
    <w:abstractNumId w:val="2"/>
  </w:num>
  <w:num w:numId="29" w16cid:durableId="610672947">
    <w:abstractNumId w:val="8"/>
  </w:num>
  <w:num w:numId="30" w16cid:durableId="1385372724">
    <w:abstractNumId w:val="35"/>
  </w:num>
  <w:num w:numId="31" w16cid:durableId="1268542663">
    <w:abstractNumId w:val="6"/>
  </w:num>
  <w:num w:numId="32" w16cid:durableId="1590045905">
    <w:abstractNumId w:val="27"/>
  </w:num>
  <w:num w:numId="33" w16cid:durableId="1079712312">
    <w:abstractNumId w:val="10"/>
  </w:num>
  <w:num w:numId="34" w16cid:durableId="313682267">
    <w:abstractNumId w:val="14"/>
  </w:num>
  <w:num w:numId="35" w16cid:durableId="219487544">
    <w:abstractNumId w:val="16"/>
  </w:num>
  <w:num w:numId="36" w16cid:durableId="2123527130">
    <w:abstractNumId w:val="29"/>
  </w:num>
  <w:num w:numId="37" w16cid:durableId="1253203791">
    <w:abstractNumId w:val="18"/>
  </w:num>
  <w:num w:numId="38" w16cid:durableId="449857573">
    <w:abstractNumId w:val="31"/>
  </w:num>
  <w:num w:numId="39" w16cid:durableId="1767650989">
    <w:abstractNumId w:val="0"/>
  </w:num>
  <w:num w:numId="40" w16cid:durableId="302738155">
    <w:abstractNumId w:val="39"/>
  </w:num>
  <w:num w:numId="41" w16cid:durableId="611595338">
    <w:abstractNumId w:val="47"/>
  </w:num>
  <w:num w:numId="42" w16cid:durableId="745422242">
    <w:abstractNumId w:val="38"/>
  </w:num>
  <w:num w:numId="43" w16cid:durableId="1186287112">
    <w:abstractNumId w:val="4"/>
  </w:num>
  <w:num w:numId="44" w16cid:durableId="2073959671">
    <w:abstractNumId w:val="15"/>
  </w:num>
  <w:num w:numId="45" w16cid:durableId="1946231969">
    <w:abstractNumId w:val="43"/>
  </w:num>
  <w:num w:numId="46" w16cid:durableId="1050958987">
    <w:abstractNumId w:val="46"/>
  </w:num>
  <w:num w:numId="47" w16cid:durableId="1888568798">
    <w:abstractNumId w:val="44"/>
  </w:num>
  <w:num w:numId="48" w16cid:durableId="808789506">
    <w:abstractNumId w:val="9"/>
  </w:num>
  <w:num w:numId="49" w16cid:durableId="951671058">
    <w:abstractNumId w:val="22"/>
  </w:num>
  <w:num w:numId="50" w16cid:durableId="1825857936">
    <w:abstractNumId w:val="32"/>
  </w:num>
  <w:num w:numId="51" w16cid:durableId="134297264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uise Delorme">
    <w15:presenceInfo w15:providerId="AD" w15:userId="S::louise.delorme@parnmicrosoft.onmicrosoft.com::6e786f11-fe97-4090-96a9-4bbdb186fcb1"/>
  </w15:person>
  <w15:person w15:author="Mme Nathalie BERENGER">
    <w15:presenceInfo w15:providerId="AD" w15:userId="S-1-5-21-1400669940-2874269118-2294255063-3977"/>
  </w15:person>
  <w15:person w15:author="Carine Peisser">
    <w15:presenceInfo w15:providerId="AD" w15:userId="S::carine.peisser@parnmicrosoft.onmicrosoft.com::5dd855cb-4330-4f81-97bc-d3d6bf4b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584"/>
    <w:rsid w:val="00011E37"/>
    <w:rsid w:val="000150CA"/>
    <w:rsid w:val="00032100"/>
    <w:rsid w:val="0004298A"/>
    <w:rsid w:val="00083D4C"/>
    <w:rsid w:val="00087B0F"/>
    <w:rsid w:val="000971C0"/>
    <w:rsid w:val="000A1BE8"/>
    <w:rsid w:val="000A7DFD"/>
    <w:rsid w:val="000C5716"/>
    <w:rsid w:val="000D31CC"/>
    <w:rsid w:val="000E6DA9"/>
    <w:rsid w:val="00113A18"/>
    <w:rsid w:val="00120995"/>
    <w:rsid w:val="0012266C"/>
    <w:rsid w:val="00131C2C"/>
    <w:rsid w:val="00134BFC"/>
    <w:rsid w:val="001356B6"/>
    <w:rsid w:val="00141F3D"/>
    <w:rsid w:val="00157585"/>
    <w:rsid w:val="001615D2"/>
    <w:rsid w:val="00187BD7"/>
    <w:rsid w:val="00190939"/>
    <w:rsid w:val="001A470A"/>
    <w:rsid w:val="001A77B3"/>
    <w:rsid w:val="001B57E2"/>
    <w:rsid w:val="001C1452"/>
    <w:rsid w:val="001D4885"/>
    <w:rsid w:val="001E0520"/>
    <w:rsid w:val="001E4C75"/>
    <w:rsid w:val="001E6EFA"/>
    <w:rsid w:val="001F261C"/>
    <w:rsid w:val="00200F5A"/>
    <w:rsid w:val="00201910"/>
    <w:rsid w:val="00212106"/>
    <w:rsid w:val="00220C1C"/>
    <w:rsid w:val="00222ACD"/>
    <w:rsid w:val="0022527A"/>
    <w:rsid w:val="00233088"/>
    <w:rsid w:val="00235704"/>
    <w:rsid w:val="00241348"/>
    <w:rsid w:val="00252DE1"/>
    <w:rsid w:val="002644B9"/>
    <w:rsid w:val="00274887"/>
    <w:rsid w:val="00274A1B"/>
    <w:rsid w:val="00282895"/>
    <w:rsid w:val="00297A6E"/>
    <w:rsid w:val="002A0291"/>
    <w:rsid w:val="002E0F8A"/>
    <w:rsid w:val="002E281A"/>
    <w:rsid w:val="002E7EAA"/>
    <w:rsid w:val="00305461"/>
    <w:rsid w:val="00310C9A"/>
    <w:rsid w:val="003165A0"/>
    <w:rsid w:val="0031785C"/>
    <w:rsid w:val="00317D3B"/>
    <w:rsid w:val="003225FC"/>
    <w:rsid w:val="00322759"/>
    <w:rsid w:val="003234FE"/>
    <w:rsid w:val="00345001"/>
    <w:rsid w:val="003462F4"/>
    <w:rsid w:val="003520F9"/>
    <w:rsid w:val="00377A6A"/>
    <w:rsid w:val="00386BAF"/>
    <w:rsid w:val="00392805"/>
    <w:rsid w:val="0039403F"/>
    <w:rsid w:val="00394584"/>
    <w:rsid w:val="00395256"/>
    <w:rsid w:val="00395DC8"/>
    <w:rsid w:val="003A5970"/>
    <w:rsid w:val="003C3B39"/>
    <w:rsid w:val="003E782D"/>
    <w:rsid w:val="004074EE"/>
    <w:rsid w:val="0043716E"/>
    <w:rsid w:val="004423CC"/>
    <w:rsid w:val="00452B88"/>
    <w:rsid w:val="00456A9D"/>
    <w:rsid w:val="00457D6C"/>
    <w:rsid w:val="00461BAB"/>
    <w:rsid w:val="0046636F"/>
    <w:rsid w:val="0047098D"/>
    <w:rsid w:val="0047338F"/>
    <w:rsid w:val="0047359B"/>
    <w:rsid w:val="00476F15"/>
    <w:rsid w:val="00483976"/>
    <w:rsid w:val="0049797F"/>
    <w:rsid w:val="004A036E"/>
    <w:rsid w:val="004A65C8"/>
    <w:rsid w:val="004B46FE"/>
    <w:rsid w:val="004F0C05"/>
    <w:rsid w:val="004F3DD3"/>
    <w:rsid w:val="004F473B"/>
    <w:rsid w:val="004F7F64"/>
    <w:rsid w:val="005019DC"/>
    <w:rsid w:val="0051029F"/>
    <w:rsid w:val="005115E7"/>
    <w:rsid w:val="00515946"/>
    <w:rsid w:val="005170A6"/>
    <w:rsid w:val="00530264"/>
    <w:rsid w:val="00533FAC"/>
    <w:rsid w:val="00536FD4"/>
    <w:rsid w:val="005420C0"/>
    <w:rsid w:val="00547047"/>
    <w:rsid w:val="00575B9D"/>
    <w:rsid w:val="00576A4D"/>
    <w:rsid w:val="005831C0"/>
    <w:rsid w:val="00584910"/>
    <w:rsid w:val="005902AA"/>
    <w:rsid w:val="0059122C"/>
    <w:rsid w:val="005A0341"/>
    <w:rsid w:val="005A357D"/>
    <w:rsid w:val="005C36C5"/>
    <w:rsid w:val="005D5169"/>
    <w:rsid w:val="005E41AB"/>
    <w:rsid w:val="005F27C1"/>
    <w:rsid w:val="005F7C49"/>
    <w:rsid w:val="0060055A"/>
    <w:rsid w:val="00604BC4"/>
    <w:rsid w:val="006074CD"/>
    <w:rsid w:val="006262C2"/>
    <w:rsid w:val="0066375A"/>
    <w:rsid w:val="00663946"/>
    <w:rsid w:val="00663E14"/>
    <w:rsid w:val="00687D79"/>
    <w:rsid w:val="00692676"/>
    <w:rsid w:val="006A668F"/>
    <w:rsid w:val="006B25BF"/>
    <w:rsid w:val="006B304F"/>
    <w:rsid w:val="006B689F"/>
    <w:rsid w:val="006B7498"/>
    <w:rsid w:val="006E57B9"/>
    <w:rsid w:val="007101EE"/>
    <w:rsid w:val="0071110F"/>
    <w:rsid w:val="00717B7F"/>
    <w:rsid w:val="007209F4"/>
    <w:rsid w:val="007322A4"/>
    <w:rsid w:val="007440C1"/>
    <w:rsid w:val="00745D6A"/>
    <w:rsid w:val="0074728B"/>
    <w:rsid w:val="00755CC7"/>
    <w:rsid w:val="00755FF7"/>
    <w:rsid w:val="00763CF3"/>
    <w:rsid w:val="00764055"/>
    <w:rsid w:val="00770768"/>
    <w:rsid w:val="00774107"/>
    <w:rsid w:val="0078223B"/>
    <w:rsid w:val="0079340A"/>
    <w:rsid w:val="0079734A"/>
    <w:rsid w:val="007B3B6B"/>
    <w:rsid w:val="007C0F8A"/>
    <w:rsid w:val="007E0EF0"/>
    <w:rsid w:val="007E7D38"/>
    <w:rsid w:val="00835FF3"/>
    <w:rsid w:val="00837EAB"/>
    <w:rsid w:val="0085312A"/>
    <w:rsid w:val="00874798"/>
    <w:rsid w:val="008806BD"/>
    <w:rsid w:val="0088145E"/>
    <w:rsid w:val="00883706"/>
    <w:rsid w:val="00891E91"/>
    <w:rsid w:val="008951DB"/>
    <w:rsid w:val="008A54B7"/>
    <w:rsid w:val="008B152E"/>
    <w:rsid w:val="008B3876"/>
    <w:rsid w:val="008C3B32"/>
    <w:rsid w:val="008C7D9D"/>
    <w:rsid w:val="008D413B"/>
    <w:rsid w:val="008E6718"/>
    <w:rsid w:val="008F33F4"/>
    <w:rsid w:val="008F5AAA"/>
    <w:rsid w:val="0090032B"/>
    <w:rsid w:val="00913658"/>
    <w:rsid w:val="00916AC7"/>
    <w:rsid w:val="00917792"/>
    <w:rsid w:val="00942E35"/>
    <w:rsid w:val="009443D1"/>
    <w:rsid w:val="00946E0F"/>
    <w:rsid w:val="00951C5C"/>
    <w:rsid w:val="0095553C"/>
    <w:rsid w:val="00955F15"/>
    <w:rsid w:val="00960595"/>
    <w:rsid w:val="0096527C"/>
    <w:rsid w:val="009676AD"/>
    <w:rsid w:val="00976BA4"/>
    <w:rsid w:val="00992C43"/>
    <w:rsid w:val="009936E4"/>
    <w:rsid w:val="009962F3"/>
    <w:rsid w:val="009A6B0D"/>
    <w:rsid w:val="009C56BD"/>
    <w:rsid w:val="009D0698"/>
    <w:rsid w:val="009D4A00"/>
    <w:rsid w:val="009E625C"/>
    <w:rsid w:val="009F2AF5"/>
    <w:rsid w:val="00A001CB"/>
    <w:rsid w:val="00A02BA7"/>
    <w:rsid w:val="00A11F39"/>
    <w:rsid w:val="00A12835"/>
    <w:rsid w:val="00A201C4"/>
    <w:rsid w:val="00A24D4E"/>
    <w:rsid w:val="00A720D5"/>
    <w:rsid w:val="00A80307"/>
    <w:rsid w:val="00AB6E2A"/>
    <w:rsid w:val="00AB7760"/>
    <w:rsid w:val="00AF7159"/>
    <w:rsid w:val="00B01D07"/>
    <w:rsid w:val="00B04B64"/>
    <w:rsid w:val="00B07846"/>
    <w:rsid w:val="00B25EA4"/>
    <w:rsid w:val="00B42BAF"/>
    <w:rsid w:val="00B522CF"/>
    <w:rsid w:val="00B54BEF"/>
    <w:rsid w:val="00B6668A"/>
    <w:rsid w:val="00B7458B"/>
    <w:rsid w:val="00B75A56"/>
    <w:rsid w:val="00B75F80"/>
    <w:rsid w:val="00B81205"/>
    <w:rsid w:val="00B87E05"/>
    <w:rsid w:val="00B905A8"/>
    <w:rsid w:val="00B96323"/>
    <w:rsid w:val="00BA34E1"/>
    <w:rsid w:val="00BA5C6C"/>
    <w:rsid w:val="00BB0E6C"/>
    <w:rsid w:val="00BC7B20"/>
    <w:rsid w:val="00BE7EC0"/>
    <w:rsid w:val="00BF0AF3"/>
    <w:rsid w:val="00BF4467"/>
    <w:rsid w:val="00C12D8F"/>
    <w:rsid w:val="00C23A1D"/>
    <w:rsid w:val="00C3087A"/>
    <w:rsid w:val="00C30B74"/>
    <w:rsid w:val="00C33F9B"/>
    <w:rsid w:val="00C42AD5"/>
    <w:rsid w:val="00C55E7D"/>
    <w:rsid w:val="00C567EE"/>
    <w:rsid w:val="00C61927"/>
    <w:rsid w:val="00C73614"/>
    <w:rsid w:val="00C84FFC"/>
    <w:rsid w:val="00C92F26"/>
    <w:rsid w:val="00CA02BE"/>
    <w:rsid w:val="00CA0CAC"/>
    <w:rsid w:val="00CA5B4D"/>
    <w:rsid w:val="00CB0946"/>
    <w:rsid w:val="00CB4E9B"/>
    <w:rsid w:val="00CB6441"/>
    <w:rsid w:val="00CB71F6"/>
    <w:rsid w:val="00CC66B8"/>
    <w:rsid w:val="00CC7E50"/>
    <w:rsid w:val="00CF1E94"/>
    <w:rsid w:val="00D02B30"/>
    <w:rsid w:val="00D13677"/>
    <w:rsid w:val="00D15FC7"/>
    <w:rsid w:val="00D1747F"/>
    <w:rsid w:val="00D26418"/>
    <w:rsid w:val="00D26FA4"/>
    <w:rsid w:val="00D318AE"/>
    <w:rsid w:val="00D40E22"/>
    <w:rsid w:val="00D46144"/>
    <w:rsid w:val="00D5174A"/>
    <w:rsid w:val="00D55FC8"/>
    <w:rsid w:val="00D71266"/>
    <w:rsid w:val="00D71E40"/>
    <w:rsid w:val="00D83070"/>
    <w:rsid w:val="00D83949"/>
    <w:rsid w:val="00D8567A"/>
    <w:rsid w:val="00D90961"/>
    <w:rsid w:val="00D90A5A"/>
    <w:rsid w:val="00D9348D"/>
    <w:rsid w:val="00DB26CC"/>
    <w:rsid w:val="00DC0A47"/>
    <w:rsid w:val="00DF3B7D"/>
    <w:rsid w:val="00DF3E60"/>
    <w:rsid w:val="00E01450"/>
    <w:rsid w:val="00E303FC"/>
    <w:rsid w:val="00E304AA"/>
    <w:rsid w:val="00E62D04"/>
    <w:rsid w:val="00E70E9E"/>
    <w:rsid w:val="00E81297"/>
    <w:rsid w:val="00E87CDB"/>
    <w:rsid w:val="00E907CF"/>
    <w:rsid w:val="00E93D83"/>
    <w:rsid w:val="00E94BFD"/>
    <w:rsid w:val="00EB1787"/>
    <w:rsid w:val="00EB419F"/>
    <w:rsid w:val="00EB5C5B"/>
    <w:rsid w:val="00EC5667"/>
    <w:rsid w:val="00F008B6"/>
    <w:rsid w:val="00F0277D"/>
    <w:rsid w:val="00F12622"/>
    <w:rsid w:val="00F13B38"/>
    <w:rsid w:val="00F27132"/>
    <w:rsid w:val="00F61990"/>
    <w:rsid w:val="00F65EC9"/>
    <w:rsid w:val="00F76AE8"/>
    <w:rsid w:val="00F7703C"/>
    <w:rsid w:val="00F85402"/>
    <w:rsid w:val="00F93F6A"/>
    <w:rsid w:val="00FA2668"/>
    <w:rsid w:val="00FA590C"/>
    <w:rsid w:val="00FB43CC"/>
    <w:rsid w:val="00FB6DB1"/>
    <w:rsid w:val="00FC4E75"/>
    <w:rsid w:val="00FD1016"/>
    <w:rsid w:val="00FD5E7B"/>
    <w:rsid w:val="00FE3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D06A6"/>
  <w15:docId w15:val="{DBD03002-38A0-4258-BE0F-4AD90C2D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0"/>
      <w:ind w:left="10" w:right="73" w:hanging="10"/>
      <w:jc w:val="center"/>
      <w:outlineLvl w:val="0"/>
    </w:pPr>
    <w:rPr>
      <w:rFonts w:ascii="Arial" w:eastAsia="Arial" w:hAnsi="Arial" w:cs="Arial"/>
      <w:b/>
      <w:color w:val="171717"/>
      <w:sz w:val="33"/>
    </w:rPr>
  </w:style>
  <w:style w:type="paragraph" w:styleId="Titre2">
    <w:name w:val="heading 2"/>
    <w:next w:val="Normal"/>
    <w:link w:val="Titre2Car"/>
    <w:uiPriority w:val="9"/>
    <w:unhideWhenUsed/>
    <w:qFormat/>
    <w:pPr>
      <w:keepNext/>
      <w:keepLines/>
      <w:spacing w:after="175"/>
      <w:ind w:left="24"/>
      <w:outlineLvl w:val="1"/>
    </w:pPr>
    <w:rPr>
      <w:rFonts w:ascii="Arial" w:eastAsia="Arial" w:hAnsi="Arial" w:cs="Arial"/>
      <w:b/>
      <w:color w:val="4E4E4F"/>
      <w:sz w:val="28"/>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7143"/>
        <w:tab w:val="right" w:pos="14287"/>
      </w:tabs>
      <w:spacing w:after="0" w:line="240" w:lineRule="auto"/>
    </w:pPr>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line="276" w:lineRule="auto"/>
    </w:pPr>
    <w:rPr>
      <w:b/>
      <w:bCs/>
      <w:color w:val="5B9BD5" w:themeColor="accent1"/>
      <w:sz w:val="18"/>
      <w:szCs w:val="18"/>
    </w:rPr>
  </w:style>
  <w:style w:type="character" w:customStyle="1" w:styleId="PieddepageCar">
    <w:name w:val="Pied de page Car"/>
    <w:link w:val="Pieddepage"/>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Titre2Car">
    <w:name w:val="Titre 2 Car"/>
    <w:link w:val="Titre2"/>
    <w:rPr>
      <w:rFonts w:ascii="Arial" w:eastAsia="Arial" w:hAnsi="Arial" w:cs="Arial"/>
      <w:b/>
      <w:color w:val="4E4E4F"/>
      <w:sz w:val="28"/>
    </w:rPr>
  </w:style>
  <w:style w:type="character" w:customStyle="1" w:styleId="Titre1Car">
    <w:name w:val="Titre 1 Car"/>
    <w:link w:val="Titre1"/>
    <w:rPr>
      <w:rFonts w:ascii="Arial" w:eastAsia="Arial" w:hAnsi="Arial" w:cs="Arial"/>
      <w:b/>
      <w:color w:val="171717"/>
      <w:sz w:val="33"/>
    </w:rPr>
  </w:style>
  <w:style w:type="character" w:styleId="Lienhypertexte">
    <w:name w:val="Hyperlink"/>
    <w:basedOn w:val="Policepardfaut"/>
    <w:uiPriority w:val="99"/>
    <w:unhideWhenUsed/>
    <w:rPr>
      <w:color w:val="0563C1" w:themeColor="hyperlink"/>
      <w:u w:val="single"/>
    </w:rPr>
  </w:style>
  <w:style w:type="paragraph" w:styleId="Paragraphedeliste">
    <w:name w:val="List Paragraph"/>
    <w:basedOn w:val="Normal"/>
    <w:uiPriority w:val="34"/>
    <w:qFormat/>
    <w:pPr>
      <w:ind w:left="720"/>
      <w:contextualSpacing/>
    </w:pPr>
  </w:style>
  <w:style w:type="character" w:customStyle="1" w:styleId="Textedelespacerserv">
    <w:name w:val="Texte de l’espace réservé"/>
    <w:basedOn w:val="Policepardfaut"/>
    <w:uiPriority w:val="99"/>
    <w:semiHidden/>
    <w:rPr>
      <w:color w:val="808080"/>
    </w:rPr>
  </w:style>
  <w:style w:type="character" w:styleId="Lienhypertextesuivivisit">
    <w:name w:val="FollowedHyperlink"/>
    <w:basedOn w:val="Policepardfaut"/>
    <w:uiPriority w:val="99"/>
    <w:semiHidden/>
    <w:unhideWhenUsed/>
    <w:rPr>
      <w:color w:val="954F72" w:themeColor="followedHyperlink"/>
      <w:u w:val="single"/>
    </w:rPr>
  </w:style>
  <w:style w:type="character" w:styleId="Mentionnonrsolue">
    <w:name w:val="Unresolved Mention"/>
    <w:basedOn w:val="Policepardfaut"/>
    <w:uiPriority w:val="99"/>
    <w:semiHidden/>
    <w:unhideWhenUsed/>
    <w:rPr>
      <w:color w:val="605E5C"/>
      <w:shd w:val="clear" w:color="auto" w:fill="E1DFDD"/>
    </w:rPr>
  </w:style>
  <w:style w:type="character" w:styleId="Marquedecommentaire">
    <w:name w:val="annotation reference"/>
    <w:basedOn w:val="Policepardfaut"/>
    <w:uiPriority w:val="99"/>
    <w:semiHidden/>
    <w:unhideWhenUsed/>
    <w:rsid w:val="00E70E9E"/>
    <w:rPr>
      <w:sz w:val="16"/>
      <w:szCs w:val="16"/>
    </w:rPr>
  </w:style>
  <w:style w:type="paragraph" w:styleId="Commentaire">
    <w:name w:val="annotation text"/>
    <w:basedOn w:val="Normal"/>
    <w:link w:val="CommentaireCar"/>
    <w:uiPriority w:val="99"/>
    <w:unhideWhenUsed/>
    <w:rsid w:val="00E70E9E"/>
    <w:pPr>
      <w:spacing w:line="240" w:lineRule="auto"/>
    </w:pPr>
    <w:rPr>
      <w:sz w:val="20"/>
      <w:szCs w:val="20"/>
    </w:rPr>
  </w:style>
  <w:style w:type="character" w:customStyle="1" w:styleId="CommentaireCar">
    <w:name w:val="Commentaire Car"/>
    <w:basedOn w:val="Policepardfaut"/>
    <w:link w:val="Commentaire"/>
    <w:uiPriority w:val="99"/>
    <w:rsid w:val="00E70E9E"/>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sid w:val="00E70E9E"/>
    <w:rPr>
      <w:b/>
      <w:bCs/>
    </w:rPr>
  </w:style>
  <w:style w:type="character" w:customStyle="1" w:styleId="ObjetducommentaireCar">
    <w:name w:val="Objet du commentaire Car"/>
    <w:basedOn w:val="CommentaireCar"/>
    <w:link w:val="Objetducommentaire"/>
    <w:uiPriority w:val="99"/>
    <w:semiHidden/>
    <w:rsid w:val="00E70E9E"/>
    <w:rPr>
      <w:rFonts w:ascii="Calibri" w:eastAsia="Calibri" w:hAnsi="Calibri" w:cs="Calibri"/>
      <w:b/>
      <w:bCs/>
      <w:color w:val="000000"/>
      <w:sz w:val="20"/>
      <w:szCs w:val="20"/>
    </w:rPr>
  </w:style>
  <w:style w:type="paragraph" w:styleId="Rvision">
    <w:name w:val="Revision"/>
    <w:hidden/>
    <w:uiPriority w:val="99"/>
    <w:semiHidden/>
    <w:rsid w:val="001A77B3"/>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risknat.org/rencontres-moa-c2rop/" TargetMode="External"/><Relationship Id="rId26" Type="http://schemas.openxmlformats.org/officeDocument/2006/relationships/hyperlink" Target="https://www.cerema.fr/fr/centre-ressources/boutique/glossaire-du-risque-rocheux" TargetMode="External"/><Relationship Id="rId39" Type="http://schemas.openxmlformats.org/officeDocument/2006/relationships/hyperlink" Target="https://risknat.org/wp-content/uploads/2026/03/C2ROP_260326_RencontreMOA_1_Intro_ActusC2ROP2_PARN-Cerema2.pptx" TargetMode="External"/><Relationship Id="rId21" Type="http://schemas.microsoft.com/office/2016/09/relationships/commentsIds" Target="commentsIds.xml"/><Relationship Id="rId34" Type="http://schemas.openxmlformats.org/officeDocument/2006/relationships/hyperlink" Target="https://cerema.box.com/s/x4e26ic15czk10gbiixh6bsr6usl1m2l" TargetMode="Externa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isknat.org/wp-content/uploads/2026/03/C2ROP_260326_RencontreMOA_1_Intro_ActusC2ROP2_PARN-Cerema2.pptx" TargetMode="External"/><Relationship Id="rId20" Type="http://schemas.microsoft.com/office/2011/relationships/commentsExtended" Target="commentsExtended.xml"/><Relationship Id="rId29" Type="http://schemas.openxmlformats.org/officeDocument/2006/relationships/hyperlink" Target="https://www.cerema.fr/fr/centre-ressources/boutique/cahier-charges-techniques-realisation-etudes-alea-eboulemen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theia-land.fr/risques-naturels/26-27-28-mai-2025-atelier-thematique-donnees-methodes-et-services-pour-le-suivi-des-zones-de-montagne/" TargetMode="External"/><Relationship Id="rId32" Type="http://schemas.openxmlformats.org/officeDocument/2006/relationships/hyperlink" Target="https://www.cerema.fr/fr/centre-ressources/boutique/recommandations-conception-suivi-realisation-exploitation" TargetMode="External"/><Relationship Id="rId37" Type="http://schemas.openxmlformats.org/officeDocument/2006/relationships/hyperlink" Target="https://c2rop.fr/symposium-rock-slope-stability/"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isknat.org/wp-content/uploads/2026/03/C2ROP_260326_RencontreMOA_1_Intro_ActusC2ROP2_PARN-Cerema2.pptx" TargetMode="External"/><Relationship Id="rId23" Type="http://schemas.openxmlformats.org/officeDocument/2006/relationships/hyperlink" Target="https://anrc2ria.fr/" TargetMode="External"/><Relationship Id="rId28" Type="http://schemas.openxmlformats.org/officeDocument/2006/relationships/hyperlink" Target="https://www.cerema.fr/fr/centre-ressources/boutique/prise-compte-risques-rocheux-maitres-ouvrage-gestionnaires" TargetMode="External"/><Relationship Id="rId36" Type="http://schemas.openxmlformats.org/officeDocument/2006/relationships/hyperlink" Target="https://rocexs2026.sciencesconf.org/?lang=en" TargetMode="External"/><Relationship Id="rId10" Type="http://schemas.openxmlformats.org/officeDocument/2006/relationships/image" Target="media/image3.png"/><Relationship Id="rId19" Type="http://schemas.openxmlformats.org/officeDocument/2006/relationships/comments" Target="comments.xml"/><Relationship Id="rId31" Type="http://schemas.openxmlformats.org/officeDocument/2006/relationships/hyperlink" Target="https://www.cerema.fr/fr/centre-ressources/boutique/formalisation-retour-experience-suite-evenement-chutes-blocs"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png"/><Relationship Id="rId22" Type="http://schemas.microsoft.com/office/2018/08/relationships/commentsExtensible" Target="commentsExtensible.xml"/><Relationship Id="rId27" Type="http://schemas.openxmlformats.org/officeDocument/2006/relationships/hyperlink" Target="https://www.cerema.fr/fr/centre-ressources/boutique/caracterisation-alea-eboulement-rocheux-etat-art" TargetMode="External"/><Relationship Id="rId30" Type="http://schemas.openxmlformats.org/officeDocument/2006/relationships/hyperlink" Target="https://www.cerema.fr/fr/centre-ressources/boutique/memento-ouvrages-protection-contre-eboulements-rocheux" TargetMode="External"/><Relationship Id="rId35" Type="http://schemas.openxmlformats.org/officeDocument/2006/relationships/hyperlink" Target="https://risknat.org/wp-content/uploads/2026/03/c2rop_260326_RencontreMOA_2_pres_filets_Lambert.pptx"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www.onf.fr/vivre-la-foret/enjeux-foret/risques-naturels-foret/restauration-terrains-montagne/+/2a45::impact-changement-climatique-risques-hydro-gravitaires.html" TargetMode="External"/><Relationship Id="rId25" Type="http://schemas.openxmlformats.org/officeDocument/2006/relationships/hyperlink" Target="https://c2rop.fr/livrables-edition-1/" TargetMode="External"/><Relationship Id="rId33" Type="http://schemas.openxmlformats.org/officeDocument/2006/relationships/hyperlink" Target="https://www.cerema.fr/fr/centre-ressources/boutique/ouvrages-deflecteurs" TargetMode="External"/><Relationship Id="rId38" Type="http://schemas.openxmlformats.org/officeDocument/2006/relationships/hyperlink" Target="https://risknat.org/wp-content/uploads/2026/03/Presentation-Ancrage-renconte-MOA.pp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8A51C-4529-4C21-9BEF-34A3CED51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13</Pages>
  <Words>5132</Words>
  <Characters>28228</Characters>
  <Application>Microsoft Office Word</Application>
  <DocSecurity>0</DocSecurity>
  <Lines>235</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dc:creator>
  <cp:keywords/>
  <dc:description/>
  <cp:lastModifiedBy>Louise Delorme</cp:lastModifiedBy>
  <cp:revision>12</cp:revision>
  <dcterms:created xsi:type="dcterms:W3CDTF">2026-04-09T08:05:00Z</dcterms:created>
  <dcterms:modified xsi:type="dcterms:W3CDTF">2026-05-05T08:26:00Z</dcterms:modified>
</cp:coreProperties>
</file>